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A12D50"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 xml:space="preserve">arish Council Meeting held </w:t>
      </w:r>
      <w:r w:rsidR="00A12D50">
        <w:rPr>
          <w:rFonts w:ascii="Calibri" w:hAnsi="Calibri"/>
          <w:sz w:val="20"/>
        </w:rPr>
        <w:t>observing social distancing</w:t>
      </w:r>
      <w:r w:rsidR="00521E52" w:rsidRPr="00C30073">
        <w:rPr>
          <w:rFonts w:ascii="Calibri" w:hAnsi="Calibri"/>
          <w:b/>
          <w:sz w:val="20"/>
        </w:rPr>
        <w:t xml:space="preserve"> </w:t>
      </w:r>
      <w:r w:rsidR="00AA1612" w:rsidRPr="00C30073">
        <w:rPr>
          <w:rFonts w:ascii="Calibri" w:hAnsi="Calibri"/>
          <w:sz w:val="20"/>
        </w:rPr>
        <w:t xml:space="preserve">at </w:t>
      </w:r>
      <w:r w:rsidR="00A12D50">
        <w:rPr>
          <w:rFonts w:ascii="Calibri" w:hAnsi="Calibri"/>
          <w:sz w:val="20"/>
        </w:rPr>
        <w:t xml:space="preserve">Morley Village and Sports Hall </w:t>
      </w:r>
    </w:p>
    <w:p w:rsidR="00BD6044" w:rsidRDefault="00A12D50" w:rsidP="000A4228">
      <w:pPr>
        <w:pStyle w:val="NoSpacing"/>
        <w:jc w:val="center"/>
        <w:rPr>
          <w:rFonts w:ascii="Calibri" w:hAnsi="Calibri"/>
          <w:sz w:val="20"/>
        </w:rPr>
      </w:pPr>
      <w:r>
        <w:rPr>
          <w:rFonts w:ascii="Calibri" w:hAnsi="Calibri"/>
          <w:sz w:val="20"/>
        </w:rPr>
        <w:t xml:space="preserve">at </w:t>
      </w:r>
      <w:r w:rsidR="00AA1612" w:rsidRPr="00C30073">
        <w:rPr>
          <w:rFonts w:ascii="Calibri" w:hAnsi="Calibri"/>
          <w:sz w:val="20"/>
        </w:rPr>
        <w:t xml:space="preserve">7.30 pm on </w:t>
      </w:r>
      <w:r w:rsidR="00D63933">
        <w:rPr>
          <w:rFonts w:ascii="Calibri" w:hAnsi="Calibri"/>
          <w:sz w:val="20"/>
        </w:rPr>
        <w:t>20 July</w:t>
      </w:r>
      <w:r w:rsidR="0065784E">
        <w:rPr>
          <w:rFonts w:ascii="Calibri" w:hAnsi="Calibri"/>
          <w:sz w:val="20"/>
        </w:rPr>
        <w:t xml:space="preserve"> 2020</w:t>
      </w:r>
    </w:p>
    <w:p w:rsidR="0094233E" w:rsidRDefault="0094233E" w:rsidP="000A4228">
      <w:pPr>
        <w:pStyle w:val="NoSpacing"/>
        <w:jc w:val="center"/>
        <w:rPr>
          <w:rFonts w:ascii="Calibri" w:hAnsi="Calibri"/>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12D50">
        <w:rPr>
          <w:rFonts w:ascii="Calibri" w:hAnsi="Calibri"/>
          <w:sz w:val="20"/>
        </w:rPr>
        <w:t>David Eckles (DE)</w:t>
      </w:r>
      <w:r w:rsidR="00565F01" w:rsidRPr="00565F01">
        <w:rPr>
          <w:rFonts w:ascii="Calibri" w:hAnsi="Calibri"/>
          <w:sz w:val="20"/>
        </w:rPr>
        <w:t xml:space="preserve"> (</w:t>
      </w:r>
      <w:r w:rsidR="00A12D50">
        <w:rPr>
          <w:rFonts w:ascii="Calibri" w:hAnsi="Calibri"/>
          <w:sz w:val="20"/>
        </w:rPr>
        <w:t xml:space="preserve">Acting </w:t>
      </w:r>
      <w:r w:rsidR="00565F01" w:rsidRPr="00565F01">
        <w:rPr>
          <w:rFonts w:ascii="Calibri" w:hAnsi="Calibri"/>
          <w:sz w:val="20"/>
        </w:rPr>
        <w:t>Chair),</w:t>
      </w:r>
      <w:r w:rsidR="00565F01">
        <w:rPr>
          <w:rFonts w:ascii="Calibri" w:hAnsi="Calibri"/>
          <w:b/>
          <w:sz w:val="20"/>
        </w:rPr>
        <w:t xml:space="preserve"> </w:t>
      </w:r>
      <w:r w:rsidR="0026399A">
        <w:rPr>
          <w:rFonts w:ascii="Calibri" w:hAnsi="Calibri"/>
          <w:sz w:val="20"/>
        </w:rPr>
        <w:t>David Hastings (DH)</w:t>
      </w:r>
      <w:r w:rsidR="00C636D3">
        <w:rPr>
          <w:rFonts w:ascii="Calibri" w:hAnsi="Calibri"/>
          <w:sz w:val="20"/>
        </w:rPr>
        <w:t>,</w:t>
      </w:r>
      <w:r w:rsidR="0065784E">
        <w:rPr>
          <w:rFonts w:ascii="Calibri" w:hAnsi="Calibri"/>
          <w:sz w:val="20"/>
        </w:rPr>
        <w:t xml:space="preserve"> Ellen Leary (EL),</w:t>
      </w:r>
      <w:r w:rsidR="00565F01">
        <w:rPr>
          <w:rFonts w:ascii="Calibri" w:hAnsi="Calibri"/>
          <w:sz w:val="20"/>
        </w:rPr>
        <w:t xml:space="preserve"> </w:t>
      </w:r>
      <w:r w:rsidR="00A12D50">
        <w:rPr>
          <w:rFonts w:ascii="Calibri" w:hAnsi="Calibri"/>
          <w:sz w:val="20"/>
        </w:rPr>
        <w:t>Brian Clarke (BL)</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0B15C9">
        <w:rPr>
          <w:rFonts w:ascii="Calibri" w:hAnsi="Calibri"/>
          <w:sz w:val="20"/>
        </w:rPr>
        <w:t xml:space="preserve"> </w:t>
      </w:r>
    </w:p>
    <w:p w:rsidR="0065784E" w:rsidRDefault="0065784E" w:rsidP="009E7C8F">
      <w:pPr>
        <w:pStyle w:val="NoSpacing"/>
        <w:ind w:left="1440" w:hanging="1440"/>
        <w:rPr>
          <w:rFonts w:ascii="Calibri" w:hAnsi="Calibri"/>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xml:space="preserve">: </w:t>
      </w:r>
      <w:r w:rsidR="00A12D50" w:rsidRPr="00565F01">
        <w:rPr>
          <w:rFonts w:ascii="Calibri" w:hAnsi="Calibri"/>
          <w:sz w:val="20"/>
        </w:rPr>
        <w:t>Craig McLeod (CM)</w:t>
      </w:r>
      <w:r w:rsidR="00A12D50">
        <w:rPr>
          <w:rFonts w:ascii="Calibri" w:hAnsi="Calibri"/>
          <w:sz w:val="20"/>
        </w:rPr>
        <w:t>,</w:t>
      </w:r>
      <w:r w:rsidR="00A12D50" w:rsidRPr="00565F01">
        <w:rPr>
          <w:rFonts w:ascii="Calibri" w:hAnsi="Calibri"/>
          <w:sz w:val="20"/>
        </w:rPr>
        <w:t xml:space="preserve"> </w:t>
      </w:r>
      <w:r w:rsidR="00A12D50">
        <w:rPr>
          <w:rFonts w:ascii="Calibri" w:hAnsi="Calibri"/>
          <w:sz w:val="20"/>
        </w:rPr>
        <w:t xml:space="preserve">Jon Blake (JB), Innes Chapman (IC), </w:t>
      </w:r>
      <w:r w:rsidR="00301A1E">
        <w:rPr>
          <w:rFonts w:ascii="Calibri" w:hAnsi="Calibri"/>
          <w:sz w:val="20"/>
        </w:rPr>
        <w:t>County Councillor Margaret Dewsbury, District Cllr Ri</w:t>
      </w:r>
      <w:r w:rsidR="00A12D50">
        <w:rPr>
          <w:rFonts w:ascii="Calibri" w:hAnsi="Calibri"/>
          <w:sz w:val="20"/>
        </w:rPr>
        <w:t>chard Elliott</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5C3988">
      <w:pPr>
        <w:ind w:left="720" w:hanging="720"/>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the minutes from</w:t>
      </w:r>
      <w:r w:rsidR="00DB289C" w:rsidRPr="00C30073">
        <w:rPr>
          <w:rFonts w:ascii="Calibri" w:hAnsi="Calibri"/>
          <w:b/>
          <w:sz w:val="20"/>
        </w:rPr>
        <w:t xml:space="preserve"> </w:t>
      </w:r>
      <w:r w:rsidR="00D63933">
        <w:rPr>
          <w:rFonts w:ascii="Calibri" w:hAnsi="Calibri"/>
          <w:b/>
          <w:sz w:val="20"/>
        </w:rPr>
        <w:t>15 June</w:t>
      </w:r>
      <w:r w:rsidR="00611648">
        <w:rPr>
          <w:rFonts w:ascii="Calibri" w:hAnsi="Calibri"/>
          <w:b/>
          <w:sz w:val="20"/>
        </w:rPr>
        <w:t xml:space="preserve"> 2020</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D63933">
        <w:rPr>
          <w:rFonts w:ascii="Calibri" w:hAnsi="Calibri"/>
          <w:sz w:val="20"/>
        </w:rPr>
        <w:t xml:space="preserve">proposed by DH, seconded by DE and </w:t>
      </w:r>
      <w:r w:rsidR="002933CE" w:rsidRPr="00C30073">
        <w:rPr>
          <w:rFonts w:ascii="Calibri" w:hAnsi="Calibri"/>
          <w:sz w:val="20"/>
        </w:rPr>
        <w:t>a</w:t>
      </w:r>
      <w:r w:rsidR="00F47621" w:rsidRPr="00C30073">
        <w:rPr>
          <w:rFonts w:ascii="Calibri" w:hAnsi="Calibri"/>
          <w:sz w:val="20"/>
        </w:rPr>
        <w:t xml:space="preserve">ccepted </w:t>
      </w:r>
      <w:r w:rsidR="005C3988">
        <w:rPr>
          <w:rFonts w:ascii="Calibri" w:hAnsi="Calibri"/>
          <w:sz w:val="20"/>
        </w:rPr>
        <w:t xml:space="preserve">unanimously and will be signed at the next </w:t>
      </w:r>
      <w:r w:rsidR="00D63933">
        <w:rPr>
          <w:rFonts w:ascii="Calibri" w:hAnsi="Calibri"/>
          <w:sz w:val="20"/>
        </w:rPr>
        <w:t>full</w:t>
      </w:r>
      <w:r w:rsidR="005C3988">
        <w:rPr>
          <w:rFonts w:ascii="Calibri" w:hAnsi="Calibri"/>
          <w:sz w:val="20"/>
        </w:rPr>
        <w:t xml:space="preserve"> meeting</w:t>
      </w:r>
      <w:r w:rsidR="00D63933">
        <w:rPr>
          <w:rFonts w:ascii="Calibri" w:hAnsi="Calibri"/>
          <w:sz w:val="20"/>
        </w:rPr>
        <w:t xml:space="preserve"> by the Chair of the June meeting</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Pr="00D63933"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301A1E">
        <w:rPr>
          <w:rFonts w:ascii="Calibri" w:hAnsi="Calibri"/>
          <w:b/>
          <w:sz w:val="20"/>
        </w:rPr>
        <w:t xml:space="preserve"> </w:t>
      </w:r>
      <w:r w:rsidR="00D63933" w:rsidRPr="00D63933">
        <w:rPr>
          <w:rFonts w:ascii="Calibri" w:hAnsi="Calibri"/>
          <w:sz w:val="20"/>
        </w:rPr>
        <w:t xml:space="preserve">A </w:t>
      </w:r>
      <w:r w:rsidR="00D63933">
        <w:rPr>
          <w:rFonts w:ascii="Calibri" w:hAnsi="Calibri"/>
          <w:sz w:val="20"/>
        </w:rPr>
        <w:t xml:space="preserve">Covid-19 </w:t>
      </w:r>
      <w:r w:rsidR="00D63933" w:rsidRPr="00D63933">
        <w:rPr>
          <w:rFonts w:ascii="Calibri" w:hAnsi="Calibri"/>
          <w:sz w:val="20"/>
        </w:rPr>
        <w:t>Test &amp; Trace centre has been set up on the outskir</w:t>
      </w:r>
      <w:r w:rsidR="00D63933">
        <w:rPr>
          <w:rFonts w:ascii="Calibri" w:hAnsi="Calibri"/>
          <w:sz w:val="20"/>
        </w:rPr>
        <w:t>ts of Norwich. Full text of Jul</w:t>
      </w:r>
      <w:r w:rsidR="00D63933" w:rsidRPr="00D63933">
        <w:rPr>
          <w:rFonts w:ascii="Calibri" w:hAnsi="Calibri"/>
          <w:sz w:val="20"/>
        </w:rPr>
        <w:t>y report below</w:t>
      </w:r>
    </w:p>
    <w:p w:rsidR="000B15C9" w:rsidRDefault="000B15C9" w:rsidP="00301A1E">
      <w:pPr>
        <w:rPr>
          <w:rFonts w:ascii="Calibri" w:hAnsi="Calibri"/>
          <w:b/>
          <w:sz w:val="20"/>
        </w:rPr>
      </w:pPr>
      <w:r>
        <w:rPr>
          <w:rFonts w:ascii="Calibri" w:hAnsi="Calibri"/>
          <w:b/>
          <w:sz w:val="20"/>
        </w:rPr>
        <w:tab/>
      </w:r>
    </w:p>
    <w:p w:rsidR="00E26537" w:rsidRDefault="00403BFE" w:rsidP="00F47621">
      <w:pPr>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11648">
        <w:rPr>
          <w:rFonts w:ascii="Calibri" w:hAnsi="Calibri"/>
          <w:b/>
          <w:sz w:val="20"/>
        </w:rPr>
        <w:t>:</w:t>
      </w:r>
      <w:r w:rsidR="00611648">
        <w:rPr>
          <w:rFonts w:ascii="Calibri" w:hAnsi="Calibri"/>
          <w:b/>
          <w:sz w:val="20"/>
        </w:rPr>
        <w:tab/>
      </w:r>
      <w:r w:rsidR="00E26537" w:rsidRPr="00E26537">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w:t>
      </w:r>
      <w:r w:rsidR="00565F01">
        <w:rPr>
          <w:rFonts w:ascii="Calibri" w:hAnsi="Calibri"/>
          <w:sz w:val="20"/>
        </w:rPr>
        <w:t>ously circulated to councillors):</w:t>
      </w:r>
    </w:p>
    <w:p w:rsidR="00C8436B" w:rsidRDefault="00CE282A" w:rsidP="00C8436B">
      <w:pPr>
        <w:pStyle w:val="BodyA"/>
        <w:ind w:left="2160" w:hanging="720"/>
        <w:rPr>
          <w:rFonts w:ascii="Calibri" w:eastAsia="Calibri" w:hAnsi="Calibri" w:cs="Calibri"/>
          <w:color w:val="auto"/>
          <w:sz w:val="20"/>
          <w:szCs w:val="20"/>
        </w:rPr>
      </w:pPr>
      <w:r>
        <w:rPr>
          <w:rFonts w:ascii="Calibri" w:eastAsia="Calibri" w:hAnsi="Calibri" w:cs="Calibri"/>
          <w:color w:val="auto"/>
          <w:sz w:val="20"/>
          <w:szCs w:val="20"/>
        </w:rPr>
        <w:t>a</w:t>
      </w:r>
      <w:r w:rsidR="0065784E">
        <w:rPr>
          <w:rFonts w:ascii="Calibri" w:eastAsia="Calibri" w:hAnsi="Calibri" w:cs="Calibri"/>
          <w:color w:val="auto"/>
          <w:sz w:val="20"/>
          <w:szCs w:val="20"/>
        </w:rPr>
        <w:t xml:space="preserve"> </w:t>
      </w:r>
      <w:r w:rsidR="00C8436B">
        <w:rPr>
          <w:rFonts w:ascii="Calibri" w:eastAsia="Calibri" w:hAnsi="Calibri" w:cs="Calibri"/>
          <w:color w:val="auto"/>
          <w:sz w:val="20"/>
          <w:szCs w:val="20"/>
        </w:rPr>
        <w:tab/>
      </w:r>
      <w:r w:rsidR="0065784E">
        <w:rPr>
          <w:rFonts w:ascii="Calibri" w:eastAsia="Calibri" w:hAnsi="Calibri" w:cs="Calibri"/>
          <w:color w:val="auto"/>
          <w:sz w:val="20"/>
          <w:szCs w:val="20"/>
        </w:rPr>
        <w:t xml:space="preserve"> </w:t>
      </w:r>
      <w:r w:rsidR="00C8436B">
        <w:rPr>
          <w:rFonts w:ascii="Calibri" w:eastAsia="Calibri" w:hAnsi="Calibri" w:cs="Calibri"/>
          <w:color w:val="auto"/>
          <w:sz w:val="20"/>
          <w:szCs w:val="20"/>
        </w:rPr>
        <w:t>2020/0811 Wymondham College</w:t>
      </w:r>
      <w:r w:rsidR="00301A1E">
        <w:rPr>
          <w:rFonts w:ascii="Calibri" w:eastAsia="Calibri" w:hAnsi="Calibri" w:cs="Calibri"/>
          <w:color w:val="auto"/>
          <w:sz w:val="20"/>
          <w:szCs w:val="20"/>
        </w:rPr>
        <w:t xml:space="preserve"> (update)</w:t>
      </w:r>
      <w:r w:rsidR="00C8436B">
        <w:rPr>
          <w:rFonts w:ascii="Calibri" w:eastAsia="Calibri" w:hAnsi="Calibri" w:cs="Calibri"/>
          <w:color w:val="auto"/>
          <w:sz w:val="20"/>
          <w:szCs w:val="20"/>
        </w:rPr>
        <w:t xml:space="preserve"> – discharge of conditions relating to highway and pedestrian safety; the Case Officer </w:t>
      </w:r>
      <w:r w:rsidR="00301A1E">
        <w:rPr>
          <w:rFonts w:ascii="Calibri" w:eastAsia="Calibri" w:hAnsi="Calibri" w:cs="Calibri"/>
          <w:color w:val="auto"/>
          <w:sz w:val="20"/>
          <w:szCs w:val="20"/>
        </w:rPr>
        <w:t xml:space="preserve">had indicated that this would be re-examined on 10 June 2020 but </w:t>
      </w:r>
      <w:r w:rsidR="00D63933">
        <w:rPr>
          <w:rFonts w:ascii="Calibri" w:eastAsia="Calibri" w:hAnsi="Calibri" w:cs="Calibri"/>
          <w:color w:val="auto"/>
          <w:sz w:val="20"/>
          <w:szCs w:val="20"/>
        </w:rPr>
        <w:t>still</w:t>
      </w:r>
      <w:r w:rsidR="00301A1E">
        <w:rPr>
          <w:rFonts w:ascii="Calibri" w:eastAsia="Calibri" w:hAnsi="Calibri" w:cs="Calibri"/>
          <w:color w:val="auto"/>
          <w:sz w:val="20"/>
          <w:szCs w:val="20"/>
        </w:rPr>
        <w:t xml:space="preserve"> no new documents have appeared on the SNDC Planning portal.</w:t>
      </w:r>
      <w:r w:rsidR="00D63933">
        <w:rPr>
          <w:rFonts w:ascii="Calibri" w:eastAsia="Calibri" w:hAnsi="Calibri" w:cs="Calibri"/>
          <w:color w:val="auto"/>
          <w:sz w:val="20"/>
          <w:szCs w:val="20"/>
        </w:rPr>
        <w:t xml:space="preserve"> However work appears to have started at the site. Clerk to follow up.</w:t>
      </w:r>
    </w:p>
    <w:p w:rsidR="0065784E" w:rsidRDefault="00301A1E" w:rsidP="0065784E">
      <w:pPr>
        <w:pStyle w:val="BodyA"/>
        <w:ind w:left="720" w:firstLine="720"/>
        <w:rPr>
          <w:rFonts w:ascii="Calibri" w:eastAsia="Calibri" w:hAnsi="Calibri" w:cs="Calibri"/>
          <w:color w:val="auto"/>
          <w:sz w:val="20"/>
          <w:szCs w:val="20"/>
        </w:rPr>
      </w:pPr>
      <w:r>
        <w:rPr>
          <w:rFonts w:ascii="Calibri" w:eastAsia="Calibri" w:hAnsi="Calibri" w:cs="Calibri"/>
          <w:color w:val="auto"/>
          <w:sz w:val="20"/>
          <w:szCs w:val="20"/>
        </w:rPr>
        <w:t>b</w:t>
      </w:r>
      <w:r w:rsidR="006C1E13">
        <w:rPr>
          <w:rFonts w:ascii="Calibri" w:eastAsia="Calibri" w:hAnsi="Calibri" w:cs="Calibri"/>
          <w:color w:val="auto"/>
          <w:sz w:val="20"/>
          <w:szCs w:val="20"/>
        </w:rPr>
        <w:tab/>
      </w:r>
      <w:r w:rsidR="0065784E" w:rsidRPr="00B51A5F">
        <w:rPr>
          <w:rFonts w:ascii="Calibri" w:eastAsia="Calibri" w:hAnsi="Calibri" w:cs="Calibri"/>
          <w:color w:val="auto"/>
          <w:sz w:val="20"/>
          <w:szCs w:val="20"/>
        </w:rPr>
        <w:t>late planning applications if any</w:t>
      </w:r>
      <w:r w:rsidR="0065784E" w:rsidRPr="00B51A5F">
        <w:rPr>
          <w:rFonts w:ascii="Calibri" w:eastAsia="Calibri" w:hAnsi="Calibri" w:cs="Calibri"/>
          <w:color w:val="auto"/>
          <w:sz w:val="20"/>
          <w:szCs w:val="20"/>
        </w:rPr>
        <w:tab/>
      </w:r>
      <w:r w:rsidR="00C620D8">
        <w:rPr>
          <w:rFonts w:ascii="Calibri" w:eastAsia="Calibri" w:hAnsi="Calibri" w:cs="Calibri"/>
          <w:color w:val="auto"/>
          <w:sz w:val="20"/>
          <w:szCs w:val="20"/>
        </w:rPr>
        <w:t>(</w:t>
      </w:r>
      <w:r w:rsidR="006C1E13">
        <w:rPr>
          <w:rFonts w:ascii="Calibri" w:eastAsia="Calibri" w:hAnsi="Calibri" w:cs="Calibri"/>
          <w:color w:val="auto"/>
          <w:sz w:val="20"/>
          <w:szCs w:val="20"/>
        </w:rPr>
        <w:t>none</w:t>
      </w:r>
      <w:r w:rsidR="00C620D8">
        <w:rPr>
          <w:rFonts w:ascii="Calibri" w:eastAsia="Calibri" w:hAnsi="Calibri" w:cs="Calibri"/>
          <w:color w:val="auto"/>
          <w:sz w:val="20"/>
          <w:szCs w:val="20"/>
        </w:rPr>
        <w:t>)</w:t>
      </w:r>
    </w:p>
    <w:p w:rsidR="0094233E" w:rsidRDefault="0094233E" w:rsidP="0065784E">
      <w:pPr>
        <w:pStyle w:val="BodyA"/>
        <w:ind w:left="720" w:firstLine="720"/>
        <w:rPr>
          <w:rFonts w:ascii="Calibri" w:eastAsia="Calibri" w:hAnsi="Calibri" w:cs="Calibri"/>
          <w:color w:val="auto"/>
          <w:sz w:val="20"/>
          <w:szCs w:val="20"/>
        </w:rPr>
      </w:pPr>
    </w:p>
    <w:p w:rsidR="003B4B82" w:rsidRPr="003B4B82" w:rsidRDefault="000F781D" w:rsidP="00A10642">
      <w:pPr>
        <w:pStyle w:val="BodyA"/>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D63933" w:rsidRPr="00126278" w:rsidRDefault="00D63933" w:rsidP="00D63933">
      <w:pPr>
        <w:pStyle w:val="BodyA"/>
        <w:spacing w:after="100"/>
        <w:ind w:firstLine="720"/>
        <w:rPr>
          <w:rFonts w:ascii="Calibri" w:eastAsia="Calibri" w:hAnsi="Calibri" w:cs="Calibri"/>
          <w:color w:val="FF0000"/>
          <w:sz w:val="20"/>
          <w:szCs w:val="20"/>
        </w:rPr>
      </w:pPr>
      <w:r w:rsidRPr="00531A93">
        <w:rPr>
          <w:rFonts w:ascii="Calibri" w:eastAsia="Calibri" w:hAnsi="Calibri" w:cs="Calibri"/>
          <w:color w:val="auto"/>
          <w:sz w:val="20"/>
          <w:szCs w:val="20"/>
        </w:rPr>
        <w:t>a</w:t>
      </w:r>
      <w:r w:rsidRPr="00531A93">
        <w:rPr>
          <w:rFonts w:ascii="Calibri" w:eastAsia="Calibri" w:hAnsi="Calibri" w:cs="Calibri"/>
          <w:color w:val="auto"/>
          <w:sz w:val="20"/>
          <w:szCs w:val="20"/>
        </w:rPr>
        <w:tab/>
      </w:r>
      <w:r>
        <w:rPr>
          <w:rFonts w:ascii="Calibri" w:eastAsia="Calibri" w:hAnsi="Calibri" w:cs="Calibri"/>
          <w:color w:val="auto"/>
          <w:sz w:val="20"/>
          <w:szCs w:val="20"/>
        </w:rPr>
        <w:t>Payments APPROVED</w:t>
      </w:r>
      <w:r w:rsidRPr="004D35B4">
        <w:rPr>
          <w:rFonts w:ascii="Calibri" w:eastAsia="Calibri" w:hAnsi="Calibri" w:cs="Calibri"/>
          <w:color w:val="auto"/>
          <w:sz w:val="20"/>
          <w:szCs w:val="20"/>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payee</w:t>
            </w:r>
          </w:p>
        </w:tc>
        <w:tc>
          <w:tcPr>
            <w:tcW w:w="368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description</w:t>
            </w:r>
          </w:p>
        </w:tc>
        <w:tc>
          <w:tcPr>
            <w:tcW w:w="87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1B4DD6">
              <w:rPr>
                <w:rFonts w:ascii="Calibri" w:eastAsia="Calibri" w:hAnsi="Calibri" w:cs="Calibri"/>
                <w:b/>
                <w:sz w:val="20"/>
                <w:szCs w:val="20"/>
              </w:rPr>
              <w:t>amount</w:t>
            </w:r>
          </w:p>
        </w:tc>
      </w:tr>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Gareth Roderick-Jones</w:t>
            </w:r>
          </w:p>
        </w:tc>
        <w:tc>
          <w:tcPr>
            <w:tcW w:w="368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salary July/August 2020</w:t>
            </w:r>
          </w:p>
        </w:tc>
        <w:tc>
          <w:tcPr>
            <w:tcW w:w="87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1B4DD6">
              <w:rPr>
                <w:rFonts w:ascii="Calibri" w:eastAsia="Calibri" w:hAnsi="Calibri" w:cs="Calibri"/>
                <w:color w:val="auto"/>
                <w:sz w:val="20"/>
                <w:szCs w:val="20"/>
              </w:rPr>
              <w:t>389.72</w:t>
            </w:r>
          </w:p>
        </w:tc>
      </w:tr>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Norfolk ALC</w:t>
            </w:r>
          </w:p>
        </w:tc>
        <w:tc>
          <w:tcPr>
            <w:tcW w:w="368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annual subs</w:t>
            </w:r>
          </w:p>
        </w:tc>
        <w:tc>
          <w:tcPr>
            <w:tcW w:w="87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1B4DD6">
              <w:rPr>
                <w:rFonts w:ascii="Calibri" w:eastAsia="Calibri" w:hAnsi="Calibri" w:cs="Calibri"/>
                <w:color w:val="auto"/>
                <w:sz w:val="20"/>
                <w:szCs w:val="20"/>
              </w:rPr>
              <w:t>178.29</w:t>
            </w:r>
          </w:p>
        </w:tc>
      </w:tr>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TTSR Ltd</w:t>
            </w:r>
          </w:p>
        </w:tc>
        <w:tc>
          <w:tcPr>
            <w:tcW w:w="368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grounds maintenance (2 invoices)</w:t>
            </w:r>
          </w:p>
        </w:tc>
        <w:tc>
          <w:tcPr>
            <w:tcW w:w="87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1B4DD6">
              <w:rPr>
                <w:rFonts w:ascii="Calibri" w:eastAsia="Calibri" w:hAnsi="Calibri" w:cs="Calibri"/>
                <w:color w:val="auto"/>
                <w:sz w:val="20"/>
                <w:szCs w:val="20"/>
              </w:rPr>
              <w:t>1413.44</w:t>
            </w:r>
          </w:p>
        </w:tc>
      </w:tr>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Miss M D Purdy</w:t>
            </w:r>
          </w:p>
        </w:tc>
        <w:tc>
          <w:tcPr>
            <w:tcW w:w="368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internal audit</w:t>
            </w:r>
          </w:p>
        </w:tc>
        <w:tc>
          <w:tcPr>
            <w:tcW w:w="87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1B4DD6">
              <w:rPr>
                <w:rFonts w:ascii="Calibri" w:eastAsia="Calibri" w:hAnsi="Calibri" w:cs="Calibri"/>
                <w:color w:val="auto"/>
                <w:sz w:val="20"/>
                <w:szCs w:val="20"/>
              </w:rPr>
              <w:t>50.00</w:t>
            </w:r>
          </w:p>
        </w:tc>
      </w:tr>
      <w:tr w:rsidR="001B4DD6" w:rsidRPr="00F67F19" w:rsidTr="001B4DD6">
        <w:trPr>
          <w:trHeight w:val="170"/>
        </w:trPr>
        <w:tc>
          <w:tcPr>
            <w:tcW w:w="2848"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B L Clarke</w:t>
            </w:r>
          </w:p>
        </w:tc>
        <w:tc>
          <w:tcPr>
            <w:tcW w:w="368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1B4DD6">
              <w:rPr>
                <w:rFonts w:ascii="Calibri" w:eastAsia="Calibri" w:hAnsi="Calibri" w:cs="Calibri"/>
                <w:color w:val="auto"/>
                <w:sz w:val="20"/>
                <w:szCs w:val="20"/>
              </w:rPr>
              <w:t>hedgecutting (2019)</w:t>
            </w:r>
          </w:p>
        </w:tc>
        <w:tc>
          <w:tcPr>
            <w:tcW w:w="875" w:type="dxa"/>
            <w:shd w:val="clear" w:color="auto" w:fill="auto"/>
            <w:vAlign w:val="bottom"/>
          </w:tcPr>
          <w:p w:rsidR="00D63933" w:rsidRPr="001B4DD6" w:rsidRDefault="00D63933" w:rsidP="001B4DD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1B4DD6">
              <w:rPr>
                <w:rFonts w:ascii="Calibri" w:eastAsia="Calibri" w:hAnsi="Calibri" w:cs="Calibri"/>
                <w:color w:val="auto"/>
                <w:sz w:val="20"/>
                <w:szCs w:val="20"/>
              </w:rPr>
              <w:t>216.00</w:t>
            </w:r>
          </w:p>
        </w:tc>
      </w:tr>
    </w:tbl>
    <w:p w:rsidR="00D63933" w:rsidRDefault="00D63933" w:rsidP="00D63933">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p>
    <w:p w:rsidR="00D63933" w:rsidRPr="002425BE" w:rsidRDefault="00D63933" w:rsidP="00D63933">
      <w:pPr>
        <w:pStyle w:val="BodyA"/>
        <w:ind w:firstLine="720"/>
        <w:rPr>
          <w:rFonts w:ascii="Calibri" w:eastAsia="Calibri" w:hAnsi="Calibri" w:cs="Calibri"/>
          <w:color w:val="FF0000"/>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 xml:space="preserve">NOTE bank balances as </w:t>
      </w:r>
      <w:r>
        <w:rPr>
          <w:rFonts w:ascii="Calibri" w:eastAsia="Calibri" w:hAnsi="Calibri" w:cs="Calibri"/>
          <w:sz w:val="20"/>
          <w:szCs w:val="20"/>
        </w:rPr>
        <w:t>at 15 July 2020:</w:t>
      </w:r>
    </w:p>
    <w:p w:rsidR="00D63933" w:rsidRPr="005A2EF0" w:rsidRDefault="00D63933" w:rsidP="00D63933">
      <w:pPr>
        <w:pStyle w:val="BodyA"/>
        <w:ind w:firstLine="720"/>
        <w:rPr>
          <w:rFonts w:ascii="Calibri" w:eastAsia="Calibri" w:hAnsi="Calibri" w:cs="Calibri"/>
          <w:color w:val="auto"/>
          <w:sz w:val="20"/>
          <w:szCs w:val="20"/>
        </w:rPr>
      </w:pPr>
      <w:r w:rsidRPr="002425BE">
        <w:rPr>
          <w:rFonts w:ascii="Calibri" w:eastAsia="Calibri" w:hAnsi="Calibri" w:cs="Calibri"/>
          <w:color w:val="FF0000"/>
          <w:sz w:val="20"/>
          <w:szCs w:val="20"/>
        </w:rPr>
        <w:tab/>
      </w:r>
      <w:r w:rsidRPr="002425BE">
        <w:rPr>
          <w:rFonts w:ascii="Calibri" w:eastAsia="Calibri" w:hAnsi="Calibri" w:cs="Calibri"/>
          <w:color w:val="FF0000"/>
          <w:sz w:val="20"/>
          <w:szCs w:val="20"/>
        </w:rPr>
        <w:tab/>
      </w:r>
      <w:r w:rsidRPr="005A2EF0">
        <w:rPr>
          <w:rFonts w:ascii="Calibri" w:eastAsia="Calibri" w:hAnsi="Calibri" w:cs="Calibri"/>
          <w:color w:val="auto"/>
          <w:sz w:val="20"/>
          <w:szCs w:val="20"/>
        </w:rPr>
        <w:t>current account</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7889.43</w:t>
      </w:r>
    </w:p>
    <w:p w:rsidR="00D63933" w:rsidRPr="005A2EF0" w:rsidRDefault="00D63933" w:rsidP="00D63933">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Pr>
          <w:rFonts w:ascii="Calibri" w:eastAsia="Calibri" w:hAnsi="Calibri" w:cs="Calibri"/>
          <w:color w:val="auto"/>
          <w:sz w:val="20"/>
          <w:szCs w:val="20"/>
        </w:rPr>
        <w:tab/>
        <w:t>savings 1</w:t>
      </w:r>
      <w:r>
        <w:rPr>
          <w:rFonts w:ascii="Calibri" w:eastAsia="Calibri" w:hAnsi="Calibri" w:cs="Calibri"/>
          <w:color w:val="auto"/>
          <w:sz w:val="20"/>
          <w:szCs w:val="20"/>
        </w:rPr>
        <w:tab/>
      </w:r>
      <w:r>
        <w:rPr>
          <w:rFonts w:ascii="Calibri" w:eastAsia="Calibri" w:hAnsi="Calibri" w:cs="Calibri"/>
          <w:color w:val="auto"/>
          <w:sz w:val="20"/>
          <w:szCs w:val="20"/>
        </w:rPr>
        <w:tab/>
        <w:t>£48.76</w:t>
      </w:r>
    </w:p>
    <w:p w:rsidR="00D63933" w:rsidRPr="005A2EF0" w:rsidRDefault="00D63933" w:rsidP="00D63933">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2</w:t>
      </w:r>
      <w:r>
        <w:rPr>
          <w:rFonts w:ascii="Calibri" w:eastAsia="Calibri" w:hAnsi="Calibri" w:cs="Calibri"/>
          <w:color w:val="auto"/>
          <w:sz w:val="20"/>
          <w:szCs w:val="20"/>
        </w:rPr>
        <w:tab/>
      </w:r>
      <w:r>
        <w:rPr>
          <w:rFonts w:ascii="Calibri" w:eastAsia="Calibri" w:hAnsi="Calibri" w:cs="Calibri"/>
          <w:color w:val="auto"/>
          <w:sz w:val="20"/>
          <w:szCs w:val="20"/>
        </w:rPr>
        <w:tab/>
        <w:t>£100.73</w:t>
      </w:r>
    </w:p>
    <w:p w:rsidR="00D63933" w:rsidRDefault="00D63933" w:rsidP="00D63933">
      <w:pPr>
        <w:pStyle w:val="BodyA"/>
        <w:spacing w:after="100"/>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Balance</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8038.62</w:t>
      </w:r>
    </w:p>
    <w:p w:rsidR="00D63933" w:rsidRDefault="00D63933" w:rsidP="00D63933">
      <w:pPr>
        <w:pStyle w:val="BodyA"/>
        <w:tabs>
          <w:tab w:val="left" w:pos="720"/>
          <w:tab w:val="left" w:pos="1440"/>
          <w:tab w:val="left" w:pos="2160"/>
          <w:tab w:val="left" w:pos="2880"/>
          <w:tab w:val="left" w:pos="3600"/>
          <w:tab w:val="left" w:pos="4320"/>
          <w:tab w:val="left" w:pos="5040"/>
          <w:tab w:val="left" w:pos="8430"/>
        </w:tabs>
        <w:spacing w:after="100"/>
        <w:ind w:firstLine="720"/>
        <w:rPr>
          <w:rFonts w:ascii="Calibri" w:eastAsia="Calibri" w:hAnsi="Calibri" w:cs="Calibri"/>
          <w:color w:val="auto"/>
          <w:sz w:val="20"/>
          <w:szCs w:val="20"/>
        </w:rPr>
      </w:pPr>
      <w:r>
        <w:rPr>
          <w:rFonts w:ascii="Calibri" w:eastAsia="Calibri" w:hAnsi="Calibri" w:cs="Calibri"/>
          <w:color w:val="auto"/>
          <w:sz w:val="20"/>
          <w:szCs w:val="20"/>
        </w:rPr>
        <w:t>e</w:t>
      </w:r>
      <w:r>
        <w:rPr>
          <w:rFonts w:ascii="Calibri" w:eastAsia="Calibri" w:hAnsi="Calibri" w:cs="Calibri"/>
          <w:color w:val="auto"/>
          <w:sz w:val="20"/>
          <w:szCs w:val="20"/>
        </w:rPr>
        <w:tab/>
      </w:r>
      <w:r>
        <w:rPr>
          <w:rFonts w:ascii="Calibri" w:eastAsia="Calibri" w:hAnsi="Calibri" w:cs="Calibri"/>
          <w:color w:val="auto"/>
          <w:sz w:val="20"/>
          <w:szCs w:val="20"/>
        </w:rPr>
        <w:t>Discussion of</w:t>
      </w:r>
      <w:r>
        <w:rPr>
          <w:rFonts w:ascii="Calibri" w:eastAsia="Calibri" w:hAnsi="Calibri" w:cs="Calibri"/>
          <w:color w:val="auto"/>
          <w:sz w:val="20"/>
          <w:szCs w:val="20"/>
        </w:rPr>
        <w:t xml:space="preserve"> Parish Clerk’s salary</w:t>
      </w:r>
      <w:r>
        <w:rPr>
          <w:rFonts w:ascii="Calibri" w:eastAsia="Calibri" w:hAnsi="Calibri" w:cs="Calibri"/>
          <w:color w:val="auto"/>
          <w:sz w:val="20"/>
          <w:szCs w:val="20"/>
        </w:rPr>
        <w:t xml:space="preserve"> deferred until the full council meet.</w:t>
      </w:r>
    </w:p>
    <w:p w:rsidR="002F78AE" w:rsidRPr="003C6867" w:rsidRDefault="007533D2" w:rsidP="003C6867">
      <w:pPr>
        <w:pStyle w:val="BodyA"/>
        <w:spacing w:after="100"/>
        <w:ind w:left="720" w:hanging="720"/>
        <w:rPr>
          <w:rFonts w:ascii="Calibri" w:hAnsi="Calibri"/>
          <w:sz w:val="20"/>
        </w:rPr>
      </w:pPr>
      <w:r>
        <w:rPr>
          <w:rFonts w:ascii="Calibri" w:hAnsi="Calibri"/>
          <w:b/>
          <w:sz w:val="20"/>
        </w:rPr>
        <w:t>9</w:t>
      </w:r>
      <w:r>
        <w:rPr>
          <w:rFonts w:ascii="Calibri" w:hAnsi="Calibri"/>
          <w:b/>
          <w:sz w:val="20"/>
        </w:rPr>
        <w:tab/>
        <w:t>Road Safety</w:t>
      </w:r>
      <w:r w:rsidR="004C45F2">
        <w:rPr>
          <w:rFonts w:ascii="Calibri" w:hAnsi="Calibri"/>
          <w:b/>
          <w:sz w:val="20"/>
        </w:rPr>
        <w:t>/Highways Issues</w:t>
      </w:r>
      <w:r w:rsidR="003C6867">
        <w:rPr>
          <w:rFonts w:ascii="Calibri" w:hAnsi="Calibri"/>
          <w:b/>
          <w:sz w:val="20"/>
        </w:rPr>
        <w:t xml:space="preserve">: </w:t>
      </w:r>
      <w:r w:rsidR="003C6867" w:rsidRPr="003C6867">
        <w:rPr>
          <w:rFonts w:ascii="Calibri" w:hAnsi="Calibri"/>
          <w:sz w:val="20"/>
        </w:rPr>
        <w:t>SAM2</w:t>
      </w:r>
      <w:r w:rsidR="003C6867">
        <w:rPr>
          <w:rFonts w:ascii="Calibri" w:hAnsi="Calibri"/>
          <w:sz w:val="20"/>
        </w:rPr>
        <w:t xml:space="preserve"> </w:t>
      </w:r>
      <w:r w:rsidR="00D63933">
        <w:rPr>
          <w:rFonts w:ascii="Calibri" w:hAnsi="Calibri"/>
          <w:sz w:val="20"/>
        </w:rPr>
        <w:t>– next agenda</w:t>
      </w:r>
    </w:p>
    <w:p w:rsidR="00E26537" w:rsidRPr="00611648" w:rsidRDefault="00A10642" w:rsidP="00E26537">
      <w:pPr>
        <w:ind w:left="720" w:hanging="720"/>
        <w:rPr>
          <w:rFonts w:ascii="Calibri" w:hAnsi="Calibri"/>
          <w:sz w:val="20"/>
        </w:rPr>
      </w:pPr>
      <w:r>
        <w:rPr>
          <w:rFonts w:ascii="Calibri" w:hAnsi="Calibri"/>
          <w:b/>
          <w:sz w:val="20"/>
        </w:rPr>
        <w:t>1</w:t>
      </w:r>
      <w:r w:rsidR="00C620D8">
        <w:rPr>
          <w:rFonts w:ascii="Calibri" w:hAnsi="Calibri"/>
          <w:b/>
          <w:sz w:val="20"/>
        </w:rPr>
        <w:t>0</w:t>
      </w:r>
      <w:r w:rsidR="00D6730D">
        <w:rPr>
          <w:rFonts w:ascii="Calibri" w:hAnsi="Calibri"/>
          <w:b/>
          <w:sz w:val="20"/>
        </w:rPr>
        <w:tab/>
      </w:r>
      <w:r w:rsidR="00D63933">
        <w:rPr>
          <w:rFonts w:ascii="Calibri" w:hAnsi="Calibri"/>
          <w:b/>
          <w:sz w:val="20"/>
        </w:rPr>
        <w:t>Reopening of Play Area:</w:t>
      </w:r>
      <w:r w:rsidR="003C6867" w:rsidRPr="003C6867">
        <w:rPr>
          <w:rFonts w:ascii="Calibri" w:hAnsi="Calibri"/>
          <w:sz w:val="20"/>
        </w:rPr>
        <w:t xml:space="preserve"> </w:t>
      </w:r>
      <w:r w:rsidR="00793533">
        <w:rPr>
          <w:rFonts w:ascii="Calibri" w:hAnsi="Calibri"/>
          <w:sz w:val="20"/>
        </w:rPr>
        <w:t>play equipment is now in use; DE will install signs regarding social distancing etc. DH will check reports of broken wooden rails.</w:t>
      </w:r>
      <w:r w:rsidR="00E26537" w:rsidRPr="00E26537">
        <w:rPr>
          <w:rFonts w:ascii="Calibri" w:hAnsi="Calibri"/>
          <w:sz w:val="20"/>
        </w:rPr>
        <w:t xml:space="preserve"> </w:t>
      </w:r>
      <w:r w:rsidR="00E26537">
        <w:rPr>
          <w:rFonts w:ascii="Calibri" w:hAnsi="Calibri"/>
          <w:sz w:val="20"/>
        </w:rPr>
        <w:t>The hedge around the Turner Field playing area is overgrown and constit</w:t>
      </w:r>
      <w:r w:rsidR="00E26537">
        <w:rPr>
          <w:rFonts w:ascii="Calibri" w:hAnsi="Calibri"/>
          <w:sz w:val="20"/>
        </w:rPr>
        <w:t xml:space="preserve">utes a risk as children cannot </w:t>
      </w:r>
      <w:r w:rsidR="00E26537">
        <w:rPr>
          <w:rFonts w:ascii="Calibri" w:hAnsi="Calibri"/>
          <w:sz w:val="20"/>
        </w:rPr>
        <w:t>be seen from the road; BC will cut these hedges asap (proposed DE, seconded DH and agreed by all</w:t>
      </w:r>
      <w:r w:rsidR="00E26537">
        <w:rPr>
          <w:rFonts w:ascii="Calibri" w:hAnsi="Calibri"/>
          <w:sz w:val="20"/>
        </w:rPr>
        <w:t>)</w:t>
      </w:r>
      <w:r w:rsidR="00E26537">
        <w:rPr>
          <w:rFonts w:ascii="Calibri" w:hAnsi="Calibri"/>
          <w:sz w:val="20"/>
        </w:rPr>
        <w:t>.</w:t>
      </w:r>
    </w:p>
    <w:p w:rsidR="00E26537" w:rsidRDefault="00E26537" w:rsidP="00540E25">
      <w:pPr>
        <w:ind w:left="720" w:hanging="720"/>
        <w:rPr>
          <w:rFonts w:ascii="Calibri" w:hAnsi="Calibri"/>
          <w:b/>
          <w:sz w:val="20"/>
        </w:rPr>
      </w:pPr>
    </w:p>
    <w:p w:rsidR="00793533" w:rsidRDefault="00C620D8" w:rsidP="00540E25">
      <w:pPr>
        <w:ind w:left="720" w:hanging="720"/>
        <w:rPr>
          <w:rFonts w:ascii="Calibri" w:hAnsi="Calibri"/>
          <w:sz w:val="20"/>
        </w:rPr>
      </w:pPr>
      <w:r w:rsidRPr="00C620D8">
        <w:rPr>
          <w:rFonts w:ascii="Calibri" w:hAnsi="Calibri"/>
          <w:b/>
          <w:sz w:val="20"/>
        </w:rPr>
        <w:t>11</w:t>
      </w:r>
      <w:r w:rsidRPr="00C620D8">
        <w:rPr>
          <w:rFonts w:ascii="Calibri" w:hAnsi="Calibri"/>
          <w:b/>
          <w:sz w:val="20"/>
        </w:rPr>
        <w:tab/>
      </w:r>
      <w:r w:rsidR="00793533">
        <w:rPr>
          <w:rFonts w:ascii="Calibri" w:hAnsi="Calibri"/>
          <w:b/>
          <w:sz w:val="20"/>
        </w:rPr>
        <w:t xml:space="preserve">Village Noticeboard maintenance: </w:t>
      </w:r>
      <w:r w:rsidR="00793533" w:rsidRPr="00793533">
        <w:rPr>
          <w:rFonts w:ascii="Calibri" w:hAnsi="Calibri"/>
          <w:sz w:val="20"/>
        </w:rPr>
        <w:t>Freddy West has offered</w:t>
      </w:r>
      <w:r w:rsidR="00793533">
        <w:rPr>
          <w:rFonts w:ascii="Calibri" w:hAnsi="Calibri"/>
          <w:sz w:val="20"/>
        </w:rPr>
        <w:t xml:space="preserve"> to attend to these for £40, which the council agree to. However, he has been unwell since he made that offer. The clerk will check if he is still able to carry out the work and will give the go-ahead.</w:t>
      </w:r>
    </w:p>
    <w:p w:rsidR="00793533" w:rsidRPr="00793533" w:rsidRDefault="00793533" w:rsidP="00540E25">
      <w:pPr>
        <w:ind w:left="720" w:hanging="720"/>
        <w:rPr>
          <w:rFonts w:ascii="Calibri" w:hAnsi="Calibri"/>
          <w:sz w:val="20"/>
        </w:rPr>
      </w:pPr>
    </w:p>
    <w:p w:rsidR="00793533" w:rsidRPr="00793533" w:rsidRDefault="00793533" w:rsidP="00540E25">
      <w:pPr>
        <w:ind w:left="720" w:hanging="720"/>
        <w:rPr>
          <w:rFonts w:ascii="Calibri" w:hAnsi="Calibri"/>
          <w:sz w:val="20"/>
        </w:rPr>
      </w:pPr>
      <w:r>
        <w:rPr>
          <w:rFonts w:ascii="Calibri" w:hAnsi="Calibri"/>
          <w:b/>
          <w:sz w:val="20"/>
        </w:rPr>
        <w:t>12</w:t>
      </w:r>
      <w:r>
        <w:rPr>
          <w:rFonts w:ascii="Calibri" w:hAnsi="Calibri"/>
          <w:b/>
          <w:sz w:val="20"/>
        </w:rPr>
        <w:tab/>
        <w:t>Climbing Wall:</w:t>
      </w:r>
      <w:r>
        <w:rPr>
          <w:rFonts w:ascii="Calibri" w:hAnsi="Calibri"/>
          <w:sz w:val="20"/>
        </w:rPr>
        <w:t xml:space="preserve"> After some remedial work the wall has had an annual inspection. The first session is due to take place on 26 July (after the Hall reopens on 25 July).</w:t>
      </w:r>
    </w:p>
    <w:p w:rsidR="00793533" w:rsidRDefault="00793533" w:rsidP="00540E25">
      <w:pPr>
        <w:ind w:left="720" w:hanging="720"/>
        <w:rPr>
          <w:rFonts w:ascii="Calibri" w:hAnsi="Calibri"/>
          <w:b/>
          <w:sz w:val="20"/>
        </w:rPr>
      </w:pPr>
    </w:p>
    <w:p w:rsidR="00C620D8" w:rsidRDefault="00793533" w:rsidP="00540E25">
      <w:pPr>
        <w:ind w:left="720" w:hanging="720"/>
        <w:rPr>
          <w:rFonts w:ascii="Calibri" w:hAnsi="Calibri"/>
          <w:sz w:val="20"/>
        </w:rPr>
      </w:pPr>
      <w:r>
        <w:rPr>
          <w:rFonts w:ascii="Calibri" w:hAnsi="Calibri"/>
          <w:b/>
          <w:sz w:val="20"/>
        </w:rPr>
        <w:t>13</w:t>
      </w:r>
      <w:r>
        <w:rPr>
          <w:rFonts w:ascii="Calibri" w:hAnsi="Calibri"/>
          <w:b/>
          <w:sz w:val="20"/>
        </w:rPr>
        <w:tab/>
      </w:r>
      <w:r w:rsidR="00C620D8" w:rsidRPr="00C620D8">
        <w:rPr>
          <w:rFonts w:ascii="Calibri" w:hAnsi="Calibri"/>
          <w:b/>
          <w:sz w:val="20"/>
        </w:rPr>
        <w:t>Morley Youth Football Club:</w:t>
      </w:r>
      <w:r w:rsidR="00C620D8">
        <w:rPr>
          <w:rFonts w:ascii="Calibri" w:hAnsi="Calibri"/>
          <w:sz w:val="20"/>
        </w:rPr>
        <w:t xml:space="preserve"> </w:t>
      </w:r>
      <w:r>
        <w:rPr>
          <w:rFonts w:ascii="Calibri" w:hAnsi="Calibri"/>
          <w:sz w:val="20"/>
        </w:rPr>
        <w:t>next agenda</w:t>
      </w:r>
    </w:p>
    <w:p w:rsidR="00C620D8" w:rsidRDefault="00C620D8" w:rsidP="00540E25">
      <w:pPr>
        <w:ind w:left="720" w:hanging="720"/>
        <w:rPr>
          <w:rFonts w:ascii="Calibri" w:hAnsi="Calibri"/>
          <w:sz w:val="20"/>
        </w:rPr>
      </w:pPr>
    </w:p>
    <w:p w:rsidR="00C620D8" w:rsidRDefault="00793533" w:rsidP="00540E25">
      <w:pPr>
        <w:ind w:left="720" w:hanging="720"/>
        <w:rPr>
          <w:rFonts w:ascii="Calibri" w:hAnsi="Calibri"/>
          <w:sz w:val="20"/>
        </w:rPr>
      </w:pPr>
      <w:r>
        <w:rPr>
          <w:rFonts w:ascii="Calibri" w:hAnsi="Calibri"/>
          <w:b/>
          <w:sz w:val="20"/>
        </w:rPr>
        <w:lastRenderedPageBreak/>
        <w:t>14</w:t>
      </w:r>
      <w:r w:rsidR="00C620D8" w:rsidRPr="00C620D8">
        <w:rPr>
          <w:rFonts w:ascii="Calibri" w:hAnsi="Calibri"/>
          <w:b/>
          <w:sz w:val="20"/>
        </w:rPr>
        <w:tab/>
        <w:t>Maintenance issues around Village Hall</w:t>
      </w:r>
      <w:r w:rsidR="00C620D8">
        <w:rPr>
          <w:rFonts w:ascii="Calibri" w:hAnsi="Calibri"/>
          <w:sz w:val="20"/>
        </w:rPr>
        <w:t>: deferred to the next full meeting</w:t>
      </w:r>
    </w:p>
    <w:p w:rsidR="000C2453" w:rsidRDefault="000C2453" w:rsidP="00540E25">
      <w:pPr>
        <w:ind w:left="720" w:hanging="720"/>
        <w:rPr>
          <w:rFonts w:ascii="Calibri" w:hAnsi="Calibri"/>
          <w:sz w:val="20"/>
        </w:rPr>
      </w:pPr>
    </w:p>
    <w:p w:rsidR="003C6867" w:rsidRDefault="003C6867" w:rsidP="00540E25">
      <w:pPr>
        <w:ind w:left="720" w:hanging="720"/>
        <w:rPr>
          <w:rFonts w:ascii="Calibri" w:hAnsi="Calibri"/>
          <w:sz w:val="20"/>
        </w:rPr>
      </w:pPr>
    </w:p>
    <w:p w:rsidR="000C2453" w:rsidRPr="00D6730D" w:rsidRDefault="00793533" w:rsidP="00540E25">
      <w:pPr>
        <w:ind w:left="720" w:hanging="720"/>
        <w:rPr>
          <w:rFonts w:ascii="Calibri" w:hAnsi="Calibri"/>
          <w:sz w:val="20"/>
        </w:rPr>
      </w:pPr>
      <w:r>
        <w:rPr>
          <w:rFonts w:ascii="Calibri" w:hAnsi="Calibri"/>
          <w:b/>
          <w:sz w:val="20"/>
        </w:rPr>
        <w:t>15</w:t>
      </w:r>
      <w:r w:rsidR="000C2453" w:rsidRPr="000C2453">
        <w:rPr>
          <w:rFonts w:ascii="Calibri" w:hAnsi="Calibri"/>
          <w:b/>
          <w:sz w:val="20"/>
        </w:rPr>
        <w:tab/>
        <w:t>Grant for Play Equipment</w:t>
      </w:r>
      <w:r w:rsidR="000C2453">
        <w:rPr>
          <w:rFonts w:ascii="Calibri" w:hAnsi="Calibri"/>
          <w:sz w:val="20"/>
        </w:rPr>
        <w:t>: deferred to the next full meeting</w:t>
      </w:r>
      <w:r>
        <w:rPr>
          <w:rFonts w:ascii="Calibri" w:hAnsi="Calibri"/>
          <w:sz w:val="20"/>
        </w:rPr>
        <w:t xml:space="preserve"> (DE to follow up)</w:t>
      </w:r>
    </w:p>
    <w:p w:rsidR="00D6730D" w:rsidRDefault="00D6730D" w:rsidP="00D6730D">
      <w:pPr>
        <w:ind w:left="720"/>
        <w:rPr>
          <w:rFonts w:ascii="Calibri" w:hAnsi="Calibri"/>
          <w:b/>
          <w:sz w:val="20"/>
        </w:rPr>
      </w:pPr>
    </w:p>
    <w:p w:rsidR="00D83448" w:rsidRPr="00D83448" w:rsidRDefault="00793533" w:rsidP="000C2453">
      <w:pPr>
        <w:ind w:left="720" w:hanging="720"/>
        <w:rPr>
          <w:rFonts w:ascii="Calibri" w:hAnsi="Calibri"/>
          <w:sz w:val="20"/>
        </w:rPr>
      </w:pPr>
      <w:r>
        <w:rPr>
          <w:rFonts w:ascii="Calibri" w:hAnsi="Calibri"/>
          <w:b/>
          <w:sz w:val="20"/>
        </w:rPr>
        <w:t>16</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r w:rsidR="003C6867">
        <w:rPr>
          <w:rFonts w:ascii="Calibri" w:hAnsi="Calibri"/>
          <w:sz w:val="20"/>
        </w:rPr>
        <w:t xml:space="preserve"> </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793533" w:rsidP="00F47621">
      <w:pPr>
        <w:rPr>
          <w:rFonts w:ascii="Calibri" w:hAnsi="Calibri"/>
          <w:b/>
          <w:sz w:val="20"/>
        </w:rPr>
      </w:pPr>
      <w:r>
        <w:rPr>
          <w:rFonts w:ascii="Calibri" w:hAnsi="Calibri"/>
          <w:b/>
          <w:sz w:val="20"/>
        </w:rPr>
        <w:t>17</w:t>
      </w:r>
      <w:r w:rsidR="00586A71">
        <w:rPr>
          <w:rFonts w:ascii="Calibri" w:hAnsi="Calibri"/>
          <w:b/>
          <w:sz w:val="20"/>
        </w:rPr>
        <w:tab/>
      </w:r>
      <w:r w:rsidR="00540E25">
        <w:rPr>
          <w:rFonts w:ascii="Calibri" w:hAnsi="Calibri"/>
          <w:b/>
          <w:sz w:val="20"/>
        </w:rPr>
        <w:t>AOB/Items for next agenda</w:t>
      </w:r>
    </w:p>
    <w:p w:rsidR="00252863" w:rsidRDefault="00793533" w:rsidP="00E26537">
      <w:pPr>
        <w:tabs>
          <w:tab w:val="left" w:pos="709"/>
        </w:tabs>
        <w:ind w:left="709"/>
        <w:rPr>
          <w:rFonts w:ascii="Calibri" w:hAnsi="Calibri"/>
          <w:sz w:val="20"/>
        </w:rPr>
      </w:pPr>
      <w:r>
        <w:rPr>
          <w:rFonts w:ascii="Calibri" w:hAnsi="Calibri"/>
          <w:sz w:val="20"/>
        </w:rPr>
        <w:t xml:space="preserve">hedge cutting (in addition to Turner Field as in item </w:t>
      </w:r>
      <w:r w:rsidR="00E26537">
        <w:rPr>
          <w:rFonts w:ascii="Calibri" w:hAnsi="Calibri"/>
          <w:sz w:val="20"/>
        </w:rPr>
        <w:t>10 above)</w:t>
      </w:r>
    </w:p>
    <w:p w:rsidR="000C2453" w:rsidRDefault="000C2453" w:rsidP="000C2453">
      <w:pPr>
        <w:tabs>
          <w:tab w:val="left" w:pos="3214"/>
        </w:tabs>
        <w:ind w:left="720"/>
        <w:rPr>
          <w:rFonts w:ascii="Calibri" w:hAnsi="Calibri"/>
          <w:sz w:val="20"/>
        </w:rPr>
      </w:pPr>
    </w:p>
    <w:p w:rsidR="00FF4DCD" w:rsidRDefault="00252863" w:rsidP="00460E4A">
      <w:pPr>
        <w:ind w:left="720" w:hanging="720"/>
        <w:rPr>
          <w:rFonts w:ascii="Calibri" w:hAnsi="Calibri"/>
          <w:sz w:val="20"/>
        </w:rPr>
      </w:pPr>
      <w:r>
        <w:rPr>
          <w:rFonts w:ascii="Calibri" w:hAnsi="Calibri"/>
          <w:b/>
          <w:sz w:val="20"/>
        </w:rPr>
        <w:t>16</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460E4A" w:rsidRPr="00460E4A">
        <w:rPr>
          <w:rFonts w:ascii="Calibri" w:hAnsi="Calibri"/>
          <w:sz w:val="20"/>
        </w:rPr>
        <w:t>Monday</w:t>
      </w:r>
      <w:r w:rsidR="00460E4A">
        <w:rPr>
          <w:rFonts w:ascii="Calibri" w:hAnsi="Calibri"/>
          <w:b/>
          <w:sz w:val="20"/>
        </w:rPr>
        <w:t xml:space="preserve"> </w:t>
      </w:r>
      <w:r w:rsidR="00E26537">
        <w:rPr>
          <w:rFonts w:ascii="Calibri" w:hAnsi="Calibri"/>
          <w:sz w:val="20"/>
        </w:rPr>
        <w:t>21 September</w:t>
      </w:r>
      <w:r w:rsidR="00727DEF">
        <w:rPr>
          <w:rFonts w:ascii="Calibri" w:hAnsi="Calibri"/>
          <w:sz w:val="20"/>
        </w:rPr>
        <w:t xml:space="preserve"> </w:t>
      </w:r>
      <w:r w:rsidR="00460E4A">
        <w:rPr>
          <w:rFonts w:ascii="Calibri" w:hAnsi="Calibri"/>
          <w:sz w:val="20"/>
        </w:rPr>
        <w:t>2020 at 7.30pm</w:t>
      </w:r>
      <w:r w:rsidR="000C2453">
        <w:rPr>
          <w:rFonts w:ascii="Calibri" w:hAnsi="Calibri"/>
          <w:sz w:val="20"/>
        </w:rPr>
        <w:t xml:space="preserve"> (details of arrangements to be confirmed)</w:t>
      </w:r>
    </w:p>
    <w:p w:rsidR="001E387A" w:rsidRDefault="001E387A" w:rsidP="00460E4A">
      <w:pPr>
        <w:ind w:left="720" w:hanging="720"/>
        <w:rPr>
          <w:rFonts w:ascii="Calibri" w:hAnsi="Calibri"/>
          <w:sz w:val="20"/>
        </w:rPr>
      </w:pPr>
    </w:p>
    <w:p w:rsidR="001E387A" w:rsidRDefault="001E387A" w:rsidP="001E387A">
      <w:pPr>
        <w:shd w:val="clear" w:color="auto" w:fill="FFFFFF"/>
        <w:rPr>
          <w:rFonts w:ascii="Arial" w:hAnsi="Arial" w:cs="Arial"/>
          <w:b/>
          <w:color w:val="222222"/>
          <w:sz w:val="20"/>
          <w:lang w:eastAsia="en-GB"/>
        </w:rPr>
      </w:pPr>
    </w:p>
    <w:p w:rsidR="001E387A" w:rsidRPr="001E387A" w:rsidRDefault="001E387A" w:rsidP="001E387A">
      <w:pPr>
        <w:shd w:val="clear" w:color="auto" w:fill="FFFFFF"/>
        <w:rPr>
          <w:rFonts w:ascii="Arial" w:hAnsi="Arial" w:cs="Arial"/>
          <w:b/>
          <w:color w:val="222222"/>
          <w:sz w:val="20"/>
          <w:lang w:eastAsia="en-GB"/>
        </w:rPr>
      </w:pPr>
      <w:r w:rsidRPr="001E387A">
        <w:rPr>
          <w:rFonts w:ascii="Arial" w:hAnsi="Arial" w:cs="Arial"/>
          <w:b/>
          <w:color w:val="222222"/>
          <w:sz w:val="20"/>
          <w:lang w:eastAsia="en-GB"/>
        </w:rPr>
        <w:t>Full text of County Councillor’s Report July 2020</w:t>
      </w:r>
    </w:p>
    <w:p w:rsidR="001E387A" w:rsidRDefault="001E387A" w:rsidP="001E387A">
      <w:pPr>
        <w:shd w:val="clear" w:color="auto" w:fill="FFFFFF"/>
        <w:rPr>
          <w:rFonts w:ascii="Arial" w:hAnsi="Arial" w:cs="Arial"/>
          <w:color w:val="222222"/>
          <w:sz w:val="20"/>
          <w:lang w:eastAsia="en-GB"/>
        </w:rPr>
      </w:pP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Covid 19</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Using the £3.7million allocated by the Government NCC is one of only 11 authorities setting up a Test and Trace system.</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There is a Test Centre drive in at Postwick Park and Ride. If you have symptoms, self isolate, visit </w:t>
      </w:r>
      <w:hyperlink r:id="rId9" w:tgtFrame="_blank" w:history="1">
        <w:r w:rsidRPr="001E387A">
          <w:rPr>
            <w:rFonts w:ascii="Arial" w:hAnsi="Arial" w:cs="Arial"/>
            <w:color w:val="1155CC"/>
            <w:sz w:val="20"/>
            <w:u w:val="single"/>
            <w:lang w:eastAsia="en-GB"/>
          </w:rPr>
          <w:t>www.nhs.uk/coronavirus</w:t>
        </w:r>
      </w:hyperlink>
      <w:r w:rsidRPr="001E387A">
        <w:rPr>
          <w:rFonts w:ascii="Arial" w:hAnsi="Arial" w:cs="Arial"/>
          <w:color w:val="222222"/>
          <w:sz w:val="20"/>
          <w:lang w:eastAsia="en-GB"/>
        </w:rPr>
        <w:t> or call 119 to book a test.</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Monitoring and tracking people that those testing positive have been in contact with should help to prevent the spread of the virus by ensuring a quick response to contain infection but NCC has a Local Outbreak Control Plan ready in case there is a spike in COVID 19 cases. It sets out how we will work with districts, NHS, Public Health and emergency services to prevent local outbreaks to: Protect ourselves,  Protect others,   Protect Norfolk.   The plan can be found on NCC website </w:t>
      </w:r>
      <w:hyperlink r:id="rId10" w:tgtFrame="_blank" w:history="1">
        <w:r w:rsidRPr="001E387A">
          <w:rPr>
            <w:rFonts w:ascii="Arial" w:hAnsi="Arial" w:cs="Arial"/>
            <w:color w:val="1155CC"/>
            <w:sz w:val="20"/>
            <w:u w:val="single"/>
            <w:lang w:eastAsia="en-GB"/>
          </w:rPr>
          <w:t>www.norfolk.gov.uk/control</w:t>
        </w:r>
      </w:hyperlink>
      <w:r w:rsidRPr="001E387A">
        <w:rPr>
          <w:rFonts w:ascii="Arial" w:hAnsi="Arial" w:cs="Arial"/>
          <w:color w:val="222222"/>
          <w:sz w:val="20"/>
          <w:lang w:eastAsia="en-GB"/>
        </w:rPr>
        <w:t> plan.</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Equality</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Norfolk County Council is committed to equality and diversity and community cohesion. We have a Stop Hate in Norfolk protocol to encourage members of the public to report any hate incidents that they observe.</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Libraries</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The larger libraries, including Dereham and Wymondham, are opening where there is space for social distancing. People will need to take their library card to gain access and follow the one way systems.</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Several library activities such as the Bounce and Rhyme and Stay and Chat will continue on line.</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The children’s Summer reading Scheme will also be run on line this year although the council is also sending out some books with food parcels to families who do not have access to books on line.</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Highways</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The Parish Partnership Scheme is available again this year. Applications must be in by December.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Parking</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The Fire Service is asking people to think before they park as they recently experienced difficulty in getting to a fire because cars were badly parked, they could not get through and had to reverse and find another access. Time is precious when they are attending a fire.</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Recruitment of full-time fire fighters</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We are currently advertising to fill some full time posts across the county. The role includes preventative work and dealing with a wide range of emergencies, not just putting out fires. There will be some taster sessions for people to find out more about the work. We would like to encourage more women and people from ethnic minorities to apply.</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Economy</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All councils across the county are working together to get the economy restarted so that businesses survive and people keep their jobs.</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bookmarkStart w:id="0" w:name="_GoBack"/>
      <w:bookmarkEnd w:id="0"/>
      <w:r w:rsidRPr="001E387A">
        <w:rPr>
          <w:rFonts w:ascii="Arial" w:hAnsi="Arial" w:cs="Arial"/>
          <w:color w:val="222222"/>
          <w:sz w:val="20"/>
          <w:lang w:eastAsia="en-GB"/>
        </w:rPr>
        <w:t>Cllr. Margaret Dewsbury</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 </w:t>
      </w:r>
    </w:p>
    <w:p w:rsidR="001E387A" w:rsidRPr="001E387A" w:rsidRDefault="001E387A" w:rsidP="001E387A">
      <w:pPr>
        <w:shd w:val="clear" w:color="auto" w:fill="FFFFFF"/>
        <w:rPr>
          <w:rFonts w:ascii="Arial" w:hAnsi="Arial" w:cs="Arial"/>
          <w:color w:val="222222"/>
          <w:sz w:val="20"/>
          <w:lang w:eastAsia="en-GB"/>
        </w:rPr>
      </w:pPr>
      <w:r w:rsidRPr="001E387A">
        <w:rPr>
          <w:rFonts w:ascii="Arial" w:hAnsi="Arial" w:cs="Arial"/>
          <w:color w:val="222222"/>
          <w:sz w:val="20"/>
          <w:lang w:eastAsia="en-GB"/>
        </w:rPr>
        <w:t>Cabinet Member for Communities and Partnerships</w:t>
      </w:r>
    </w:p>
    <w:p w:rsidR="001E12C8" w:rsidRPr="001E387A" w:rsidRDefault="001E387A" w:rsidP="001E387A">
      <w:pPr>
        <w:shd w:val="clear" w:color="auto" w:fill="FFFFFF"/>
        <w:rPr>
          <w:rFonts w:ascii="Calibri" w:hAnsi="Calibri"/>
          <w:sz w:val="20"/>
        </w:rPr>
      </w:pPr>
      <w:r w:rsidRPr="001E387A">
        <w:rPr>
          <w:rFonts w:ascii="Arial" w:hAnsi="Arial" w:cs="Arial"/>
          <w:color w:val="222222"/>
          <w:sz w:val="20"/>
          <w:lang w:eastAsia="en-GB"/>
        </w:rPr>
        <w:t>Norfolk County Council: Hingham Division</w:t>
      </w:r>
      <w:r>
        <w:rPr>
          <w:rFonts w:ascii="Arial" w:hAnsi="Arial" w:cs="Arial"/>
          <w:color w:val="222222"/>
          <w:sz w:val="20"/>
          <w:lang w:eastAsia="en-GB"/>
        </w:rPr>
        <w:t>/</w:t>
      </w:r>
      <w:r w:rsidRPr="001E387A">
        <w:rPr>
          <w:rFonts w:ascii="Arial" w:hAnsi="Arial" w:cs="Arial"/>
          <w:color w:val="222222"/>
          <w:sz w:val="20"/>
          <w:lang w:eastAsia="en-GB"/>
        </w:rPr>
        <w:t>South Norfolk Council: Easton Ward</w:t>
      </w:r>
    </w:p>
    <w:sectPr w:rsidR="001E12C8" w:rsidRPr="001E387A" w:rsidSect="00C30073">
      <w:footerReference w:type="default" r:id="rId11"/>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D6" w:rsidRDefault="001B4DD6" w:rsidP="00673C59">
      <w:r>
        <w:separator/>
      </w:r>
    </w:p>
  </w:endnote>
  <w:endnote w:type="continuationSeparator" w:id="0">
    <w:p w:rsidR="001B4DD6" w:rsidRDefault="001B4DD6"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793533">
      <w:rPr>
        <w:smallCaps/>
        <w:sz w:val="18"/>
        <w:szCs w:val="18"/>
      </w:rPr>
      <w:t>July</w:t>
    </w:r>
    <w:r w:rsidR="00460E4A">
      <w:rPr>
        <w:smallCaps/>
        <w:sz w:val="18"/>
        <w:szCs w:val="18"/>
      </w:rPr>
      <w:t xml:space="preserve"> 2020</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1E387A">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1E387A">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D6" w:rsidRDefault="001B4DD6" w:rsidP="00673C59">
      <w:r>
        <w:separator/>
      </w:r>
    </w:p>
  </w:footnote>
  <w:footnote w:type="continuationSeparator" w:id="0">
    <w:p w:rsidR="001B4DD6" w:rsidRDefault="001B4DD6"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2973994"/>
    <w:multiLevelType w:val="hybridMultilevel"/>
    <w:tmpl w:val="3462FD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4">
    <w:nsid w:val="316812F9"/>
    <w:multiLevelType w:val="hybridMultilevel"/>
    <w:tmpl w:val="215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D4D82"/>
    <w:multiLevelType w:val="hybridMultilevel"/>
    <w:tmpl w:val="88BAD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12563B4"/>
    <w:multiLevelType w:val="hybridMultilevel"/>
    <w:tmpl w:val="79B0F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0336C6A"/>
    <w:multiLevelType w:val="hybridMultilevel"/>
    <w:tmpl w:val="EE6428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8">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E535AE6"/>
    <w:multiLevelType w:val="hybridMultilevel"/>
    <w:tmpl w:val="D7A2F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6">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7">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33"/>
  </w:num>
  <w:num w:numId="7">
    <w:abstractNumId w:val="15"/>
  </w:num>
  <w:num w:numId="8">
    <w:abstractNumId w:val="16"/>
  </w:num>
  <w:num w:numId="9">
    <w:abstractNumId w:val="46"/>
  </w:num>
  <w:num w:numId="10">
    <w:abstractNumId w:val="28"/>
  </w:num>
  <w:num w:numId="11">
    <w:abstractNumId w:val="34"/>
  </w:num>
  <w:num w:numId="12">
    <w:abstractNumId w:val="2"/>
  </w:num>
  <w:num w:numId="13">
    <w:abstractNumId w:val="26"/>
  </w:num>
  <w:num w:numId="14">
    <w:abstractNumId w:val="11"/>
  </w:num>
  <w:num w:numId="15">
    <w:abstractNumId w:val="20"/>
  </w:num>
  <w:num w:numId="16">
    <w:abstractNumId w:val="47"/>
  </w:num>
  <w:num w:numId="17">
    <w:abstractNumId w:val="39"/>
  </w:num>
  <w:num w:numId="18">
    <w:abstractNumId w:val="22"/>
  </w:num>
  <w:num w:numId="19">
    <w:abstractNumId w:val="25"/>
  </w:num>
  <w:num w:numId="20">
    <w:abstractNumId w:val="42"/>
  </w:num>
  <w:num w:numId="21">
    <w:abstractNumId w:val="19"/>
  </w:num>
  <w:num w:numId="22">
    <w:abstractNumId w:val="9"/>
  </w:num>
  <w:num w:numId="23">
    <w:abstractNumId w:val="21"/>
  </w:num>
  <w:num w:numId="24">
    <w:abstractNumId w:val="27"/>
  </w:num>
  <w:num w:numId="25">
    <w:abstractNumId w:val="35"/>
  </w:num>
  <w:num w:numId="26">
    <w:abstractNumId w:val="8"/>
  </w:num>
  <w:num w:numId="27">
    <w:abstractNumId w:val="32"/>
  </w:num>
  <w:num w:numId="28">
    <w:abstractNumId w:val="3"/>
  </w:num>
  <w:num w:numId="29">
    <w:abstractNumId w:val="17"/>
  </w:num>
  <w:num w:numId="30">
    <w:abstractNumId w:val="13"/>
  </w:num>
  <w:num w:numId="31">
    <w:abstractNumId w:val="5"/>
  </w:num>
  <w:num w:numId="32">
    <w:abstractNumId w:val="10"/>
  </w:num>
  <w:num w:numId="33">
    <w:abstractNumId w:val="41"/>
  </w:num>
  <w:num w:numId="34">
    <w:abstractNumId w:val="37"/>
  </w:num>
  <w:num w:numId="35">
    <w:abstractNumId w:val="14"/>
  </w:num>
  <w:num w:numId="36">
    <w:abstractNumId w:val="23"/>
  </w:num>
  <w:num w:numId="37">
    <w:abstractNumId w:val="31"/>
  </w:num>
  <w:num w:numId="38">
    <w:abstractNumId w:val="0"/>
  </w:num>
  <w:num w:numId="39">
    <w:abstractNumId w:val="38"/>
  </w:num>
  <w:num w:numId="40">
    <w:abstractNumId w:val="44"/>
  </w:num>
  <w:num w:numId="41">
    <w:abstractNumId w:val="43"/>
  </w:num>
  <w:num w:numId="42">
    <w:abstractNumId w:val="45"/>
  </w:num>
  <w:num w:numId="43">
    <w:abstractNumId w:val="24"/>
  </w:num>
  <w:num w:numId="44">
    <w:abstractNumId w:val="29"/>
  </w:num>
  <w:num w:numId="45">
    <w:abstractNumId w:val="30"/>
  </w:num>
  <w:num w:numId="46">
    <w:abstractNumId w:val="40"/>
  </w:num>
  <w:num w:numId="47">
    <w:abstractNumId w:val="18"/>
  </w:num>
  <w:num w:numId="4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C2453"/>
    <w:rsid w:val="000D232F"/>
    <w:rsid w:val="000D382E"/>
    <w:rsid w:val="000D3BB5"/>
    <w:rsid w:val="000D3D14"/>
    <w:rsid w:val="000E201A"/>
    <w:rsid w:val="000E5C37"/>
    <w:rsid w:val="000F2514"/>
    <w:rsid w:val="000F601E"/>
    <w:rsid w:val="000F781D"/>
    <w:rsid w:val="00100D56"/>
    <w:rsid w:val="00105466"/>
    <w:rsid w:val="001071DE"/>
    <w:rsid w:val="00110EFC"/>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5910"/>
    <w:rsid w:val="00167C20"/>
    <w:rsid w:val="00174577"/>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4DD6"/>
    <w:rsid w:val="001B59F9"/>
    <w:rsid w:val="001B602E"/>
    <w:rsid w:val="001C28D0"/>
    <w:rsid w:val="001C3602"/>
    <w:rsid w:val="001C68AD"/>
    <w:rsid w:val="001D1BEB"/>
    <w:rsid w:val="001D453C"/>
    <w:rsid w:val="001E12C8"/>
    <w:rsid w:val="001E387A"/>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3B83"/>
    <w:rsid w:val="00234635"/>
    <w:rsid w:val="00236E72"/>
    <w:rsid w:val="00236EFA"/>
    <w:rsid w:val="002427D9"/>
    <w:rsid w:val="00244C09"/>
    <w:rsid w:val="00247524"/>
    <w:rsid w:val="002524F1"/>
    <w:rsid w:val="00252863"/>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48C4"/>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1A1E"/>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1A08"/>
    <w:rsid w:val="003A3D02"/>
    <w:rsid w:val="003A3E47"/>
    <w:rsid w:val="003A4311"/>
    <w:rsid w:val="003B2615"/>
    <w:rsid w:val="003B287B"/>
    <w:rsid w:val="003B4B82"/>
    <w:rsid w:val="003B52CF"/>
    <w:rsid w:val="003B72A9"/>
    <w:rsid w:val="003C0101"/>
    <w:rsid w:val="003C4AD9"/>
    <w:rsid w:val="003C4E17"/>
    <w:rsid w:val="003C6867"/>
    <w:rsid w:val="003D035C"/>
    <w:rsid w:val="003D161B"/>
    <w:rsid w:val="003D1B00"/>
    <w:rsid w:val="003E0302"/>
    <w:rsid w:val="003E0823"/>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05E"/>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0E4A"/>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5433"/>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15B18"/>
    <w:rsid w:val="00521308"/>
    <w:rsid w:val="00521E52"/>
    <w:rsid w:val="00522D48"/>
    <w:rsid w:val="00524473"/>
    <w:rsid w:val="005256F1"/>
    <w:rsid w:val="00530AFF"/>
    <w:rsid w:val="0053294F"/>
    <w:rsid w:val="00533C81"/>
    <w:rsid w:val="0053433A"/>
    <w:rsid w:val="00536083"/>
    <w:rsid w:val="00540E25"/>
    <w:rsid w:val="00541781"/>
    <w:rsid w:val="00543D66"/>
    <w:rsid w:val="00544BCE"/>
    <w:rsid w:val="005471FB"/>
    <w:rsid w:val="00547D50"/>
    <w:rsid w:val="00550D95"/>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3988"/>
    <w:rsid w:val="005C4384"/>
    <w:rsid w:val="005C4CEE"/>
    <w:rsid w:val="005C6B6E"/>
    <w:rsid w:val="005D01D0"/>
    <w:rsid w:val="005D07D8"/>
    <w:rsid w:val="005D185A"/>
    <w:rsid w:val="005D2B58"/>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08C4"/>
    <w:rsid w:val="006030BA"/>
    <w:rsid w:val="00604977"/>
    <w:rsid w:val="006060E6"/>
    <w:rsid w:val="006079CB"/>
    <w:rsid w:val="00611648"/>
    <w:rsid w:val="006133BE"/>
    <w:rsid w:val="00620192"/>
    <w:rsid w:val="006214B6"/>
    <w:rsid w:val="00623846"/>
    <w:rsid w:val="006249E6"/>
    <w:rsid w:val="00624FEC"/>
    <w:rsid w:val="00630CD0"/>
    <w:rsid w:val="0063688F"/>
    <w:rsid w:val="0063690F"/>
    <w:rsid w:val="00641F76"/>
    <w:rsid w:val="00643A72"/>
    <w:rsid w:val="00644B05"/>
    <w:rsid w:val="00644D49"/>
    <w:rsid w:val="00644EB9"/>
    <w:rsid w:val="00645298"/>
    <w:rsid w:val="00650141"/>
    <w:rsid w:val="0065784E"/>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1E13"/>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27DEF"/>
    <w:rsid w:val="00731EEE"/>
    <w:rsid w:val="007329DD"/>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533"/>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91"/>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97977"/>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233E"/>
    <w:rsid w:val="00944AED"/>
    <w:rsid w:val="009468D5"/>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02A7"/>
    <w:rsid w:val="00994EAD"/>
    <w:rsid w:val="009958F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0642"/>
    <w:rsid w:val="00A11960"/>
    <w:rsid w:val="00A12D50"/>
    <w:rsid w:val="00A20D93"/>
    <w:rsid w:val="00A2179E"/>
    <w:rsid w:val="00A229CD"/>
    <w:rsid w:val="00A22ABE"/>
    <w:rsid w:val="00A24F90"/>
    <w:rsid w:val="00A26310"/>
    <w:rsid w:val="00A27CF8"/>
    <w:rsid w:val="00A40107"/>
    <w:rsid w:val="00A44737"/>
    <w:rsid w:val="00A623EB"/>
    <w:rsid w:val="00A63B5A"/>
    <w:rsid w:val="00A65555"/>
    <w:rsid w:val="00A72AAC"/>
    <w:rsid w:val="00A74A71"/>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2464"/>
    <w:rsid w:val="00AC6D4A"/>
    <w:rsid w:val="00AD1430"/>
    <w:rsid w:val="00AD2451"/>
    <w:rsid w:val="00AD42C0"/>
    <w:rsid w:val="00AD46F1"/>
    <w:rsid w:val="00AD4D1D"/>
    <w:rsid w:val="00AD5F20"/>
    <w:rsid w:val="00AE104F"/>
    <w:rsid w:val="00AE1584"/>
    <w:rsid w:val="00AE1C5B"/>
    <w:rsid w:val="00AF6AB0"/>
    <w:rsid w:val="00AF7379"/>
    <w:rsid w:val="00B0098D"/>
    <w:rsid w:val="00B01186"/>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1138"/>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1EFD"/>
    <w:rsid w:val="00C54B67"/>
    <w:rsid w:val="00C6082A"/>
    <w:rsid w:val="00C620D8"/>
    <w:rsid w:val="00C62393"/>
    <w:rsid w:val="00C636D3"/>
    <w:rsid w:val="00C6443F"/>
    <w:rsid w:val="00C67842"/>
    <w:rsid w:val="00C71FC2"/>
    <w:rsid w:val="00C72798"/>
    <w:rsid w:val="00C72E29"/>
    <w:rsid w:val="00C7368E"/>
    <w:rsid w:val="00C73CB4"/>
    <w:rsid w:val="00C73F2A"/>
    <w:rsid w:val="00C74617"/>
    <w:rsid w:val="00C76454"/>
    <w:rsid w:val="00C775D9"/>
    <w:rsid w:val="00C80884"/>
    <w:rsid w:val="00C82B08"/>
    <w:rsid w:val="00C82D6B"/>
    <w:rsid w:val="00C8318A"/>
    <w:rsid w:val="00C8436B"/>
    <w:rsid w:val="00C85140"/>
    <w:rsid w:val="00C906BA"/>
    <w:rsid w:val="00C934DC"/>
    <w:rsid w:val="00C9404F"/>
    <w:rsid w:val="00CA06DC"/>
    <w:rsid w:val="00CA2230"/>
    <w:rsid w:val="00CA5463"/>
    <w:rsid w:val="00CB537D"/>
    <w:rsid w:val="00CC1599"/>
    <w:rsid w:val="00CC56AF"/>
    <w:rsid w:val="00CD172D"/>
    <w:rsid w:val="00CD51CA"/>
    <w:rsid w:val="00CD6042"/>
    <w:rsid w:val="00CE0848"/>
    <w:rsid w:val="00CE282A"/>
    <w:rsid w:val="00CE2D8A"/>
    <w:rsid w:val="00CE6498"/>
    <w:rsid w:val="00CF0BB3"/>
    <w:rsid w:val="00CF1CE3"/>
    <w:rsid w:val="00CF314A"/>
    <w:rsid w:val="00CF37A5"/>
    <w:rsid w:val="00CF42D8"/>
    <w:rsid w:val="00CF564F"/>
    <w:rsid w:val="00CF7148"/>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3933"/>
    <w:rsid w:val="00D6666B"/>
    <w:rsid w:val="00D6730D"/>
    <w:rsid w:val="00D73815"/>
    <w:rsid w:val="00D73D13"/>
    <w:rsid w:val="00D744F7"/>
    <w:rsid w:val="00D74E8B"/>
    <w:rsid w:val="00D801EC"/>
    <w:rsid w:val="00D82839"/>
    <w:rsid w:val="00D83448"/>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37"/>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2D2B"/>
    <w:rsid w:val="00E53235"/>
    <w:rsid w:val="00E53784"/>
    <w:rsid w:val="00E53FD5"/>
    <w:rsid w:val="00E57C3D"/>
    <w:rsid w:val="00E66617"/>
    <w:rsid w:val="00E717AE"/>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2584"/>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2F92"/>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336470518">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81726330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rfolk.gov.uk/control" TargetMode="External"/><Relationship Id="rId4" Type="http://schemas.microsoft.com/office/2007/relationships/stylesWithEffects" Target="stylesWithEffects.xml"/><Relationship Id="rId9" Type="http://schemas.openxmlformats.org/officeDocument/2006/relationships/hyperlink" Target="http://www.nhs.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97B7-30FF-465F-B725-BE4066CD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5</cp:revision>
  <cp:lastPrinted>2020-06-17T11:48:00Z</cp:lastPrinted>
  <dcterms:created xsi:type="dcterms:W3CDTF">2020-07-26T14:50:00Z</dcterms:created>
  <dcterms:modified xsi:type="dcterms:W3CDTF">2020-07-27T11:31:00Z</dcterms:modified>
</cp:coreProperties>
</file>