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C03D04">
        <w:rPr>
          <w:rFonts w:ascii="Calibri" w:hAnsi="Calibri"/>
          <w:sz w:val="20"/>
        </w:rPr>
        <w:t xml:space="preserve">15 July </w:t>
      </w:r>
      <w:r w:rsidR="00486B68">
        <w:rPr>
          <w:rFonts w:ascii="Calibri" w:hAnsi="Calibri"/>
          <w:sz w:val="20"/>
        </w:rPr>
        <w:t>2019</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C03D04">
        <w:rPr>
          <w:rFonts w:ascii="Calibri" w:hAnsi="Calibri"/>
          <w:sz w:val="20"/>
        </w:rPr>
        <w:t>Jon Blake (JB)</w:t>
      </w:r>
      <w:r w:rsidR="002E3F23" w:rsidRPr="002E3F23">
        <w:rPr>
          <w:rFonts w:ascii="Calibri" w:hAnsi="Calibri"/>
          <w:sz w:val="20"/>
        </w:rPr>
        <w:t xml:space="preserve"> (Chair)</w:t>
      </w:r>
      <w:r w:rsidR="00C03D04">
        <w:rPr>
          <w:rFonts w:ascii="Calibri" w:hAnsi="Calibri"/>
          <w:sz w:val="20"/>
        </w:rPr>
        <w:t>,</w:t>
      </w:r>
      <w:r w:rsidR="002E3F23">
        <w:rPr>
          <w:rFonts w:ascii="Calibri" w:hAnsi="Calibri"/>
          <w:b/>
          <w:sz w:val="20"/>
        </w:rPr>
        <w:t xml:space="preserve"> </w:t>
      </w:r>
      <w:r w:rsidR="0026399A">
        <w:rPr>
          <w:rFonts w:ascii="Calibri" w:hAnsi="Calibri"/>
          <w:sz w:val="20"/>
        </w:rPr>
        <w:t>David Hastings (DH)</w:t>
      </w:r>
      <w:r w:rsidR="00C636D3">
        <w:rPr>
          <w:rFonts w:ascii="Calibri" w:hAnsi="Calibri"/>
          <w:sz w:val="20"/>
        </w:rPr>
        <w:t xml:space="preserve">, </w:t>
      </w:r>
      <w:r w:rsidR="00620192">
        <w:rPr>
          <w:rFonts w:ascii="Calibri" w:hAnsi="Calibri"/>
          <w:sz w:val="20"/>
        </w:rPr>
        <w:t xml:space="preserve">David Eckles (DE), </w:t>
      </w:r>
      <w:r w:rsidR="001861C0">
        <w:rPr>
          <w:rFonts w:ascii="Calibri" w:hAnsi="Calibri"/>
          <w:sz w:val="20"/>
        </w:rPr>
        <w:t xml:space="preserve">, Ellen Leary (EL), </w:t>
      </w:r>
      <w:r w:rsidR="00620192">
        <w:rPr>
          <w:rFonts w:ascii="Calibri" w:hAnsi="Calibri"/>
          <w:sz w:val="20"/>
        </w:rPr>
        <w:t>Brian Clarke (BC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p>
    <w:p w:rsidR="00C3106A" w:rsidRPr="00C30073" w:rsidRDefault="00C3106A" w:rsidP="00C82D6B">
      <w:pPr>
        <w:pStyle w:val="NoSpacing"/>
        <w:rPr>
          <w:rFonts w:ascii="Calibri" w:hAnsi="Calibri"/>
          <w:b/>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Cllr</w:t>
      </w:r>
      <w:r w:rsidR="00C03D04" w:rsidRPr="00C03D04">
        <w:rPr>
          <w:rFonts w:ascii="Calibri" w:hAnsi="Calibri"/>
          <w:sz w:val="20"/>
        </w:rPr>
        <w:t xml:space="preserve"> </w:t>
      </w:r>
      <w:r w:rsidR="00C03D04" w:rsidRPr="002E3F23">
        <w:rPr>
          <w:rFonts w:ascii="Calibri" w:hAnsi="Calibri"/>
          <w:sz w:val="20"/>
        </w:rPr>
        <w:t>Craig McLeod</w:t>
      </w:r>
      <w:r w:rsidR="00C03D04">
        <w:rPr>
          <w:rFonts w:ascii="Calibri" w:hAnsi="Calibri"/>
          <w:sz w:val="20"/>
        </w:rPr>
        <w:t>, Cllr Innes Chapman, District Cllr Richard Elliott, County Cllr Margaret Dewsbury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C03D04">
        <w:rPr>
          <w:rFonts w:ascii="Calibri" w:hAnsi="Calibri"/>
          <w:b/>
          <w:sz w:val="20"/>
        </w:rPr>
        <w:t>17 June 2019</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C03D04">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p>
    <w:p w:rsidR="00C03D04" w:rsidRDefault="00C03D04" w:rsidP="00C03D04">
      <w:pPr>
        <w:ind w:left="720"/>
        <w:rPr>
          <w:rFonts w:ascii="Calibri" w:hAnsi="Calibri"/>
          <w:sz w:val="20"/>
        </w:rPr>
      </w:pPr>
      <w:r>
        <w:rPr>
          <w:rFonts w:ascii="Calibri" w:hAnsi="Calibri"/>
          <w:sz w:val="20"/>
        </w:rPr>
        <w:t>The councillors had a discussion with Julie Taylor, who is heading the Wymondham College Prep School project. Mrs Taylor was asked to describe the background to the project and the progress to date. The following points arose during the discussion:</w:t>
      </w:r>
    </w:p>
    <w:p w:rsidR="00C03D04" w:rsidRDefault="00C03D04" w:rsidP="00C03D04">
      <w:pPr>
        <w:numPr>
          <w:ilvl w:val="0"/>
          <w:numId w:val="40"/>
        </w:numPr>
        <w:rPr>
          <w:rFonts w:ascii="Calibri" w:hAnsi="Calibri"/>
          <w:sz w:val="20"/>
        </w:rPr>
      </w:pPr>
      <w:r>
        <w:rPr>
          <w:rFonts w:ascii="Calibri" w:hAnsi="Calibri"/>
          <w:sz w:val="20"/>
        </w:rPr>
        <w:t>approval was obtained three years ago for a two-form entry primary school, initially for day pupils with boarding at years 5 and 6;</w:t>
      </w:r>
    </w:p>
    <w:p w:rsidR="00C03D04" w:rsidRDefault="00C03D04" w:rsidP="00C03D04">
      <w:pPr>
        <w:numPr>
          <w:ilvl w:val="0"/>
          <w:numId w:val="40"/>
        </w:numPr>
        <w:rPr>
          <w:rFonts w:ascii="Calibri" w:hAnsi="Calibri"/>
          <w:sz w:val="20"/>
        </w:rPr>
      </w:pPr>
      <w:r>
        <w:rPr>
          <w:rFonts w:ascii="Calibri" w:hAnsi="Calibri"/>
          <w:sz w:val="20"/>
        </w:rPr>
        <w:t>this approval came as a result of identified need for primary places in this area;</w:t>
      </w:r>
    </w:p>
    <w:p w:rsidR="00C03D04" w:rsidRDefault="00C03D04" w:rsidP="00C03D04">
      <w:pPr>
        <w:numPr>
          <w:ilvl w:val="0"/>
          <w:numId w:val="40"/>
        </w:numPr>
        <w:rPr>
          <w:rFonts w:ascii="Calibri" w:hAnsi="Calibri"/>
          <w:sz w:val="20"/>
        </w:rPr>
      </w:pPr>
      <w:r>
        <w:rPr>
          <w:rFonts w:ascii="Calibri" w:hAnsi="Calibri"/>
          <w:sz w:val="20"/>
        </w:rPr>
        <w:t>Wymondham College Prep will take some pressure off places at other schools in the area including Morley Primary – there is a map of the catchment area on the Wymondham College website;</w:t>
      </w:r>
    </w:p>
    <w:p w:rsidR="00C03D04" w:rsidRDefault="00F47820" w:rsidP="00C03D04">
      <w:pPr>
        <w:numPr>
          <w:ilvl w:val="0"/>
          <w:numId w:val="40"/>
        </w:numPr>
        <w:rPr>
          <w:rFonts w:ascii="Calibri" w:hAnsi="Calibri"/>
          <w:sz w:val="20"/>
        </w:rPr>
      </w:pPr>
      <w:r>
        <w:rPr>
          <w:rFonts w:ascii="Calibri" w:hAnsi="Calibri"/>
          <w:sz w:val="20"/>
        </w:rPr>
        <w:t>the boarding house will not be ready for boarders in 2020, but will be ready by 2021;</w:t>
      </w:r>
    </w:p>
    <w:p w:rsidR="00F47820" w:rsidRDefault="00F47820" w:rsidP="00C03D04">
      <w:pPr>
        <w:numPr>
          <w:ilvl w:val="0"/>
          <w:numId w:val="40"/>
        </w:numPr>
        <w:rPr>
          <w:rFonts w:ascii="Calibri" w:hAnsi="Calibri"/>
          <w:sz w:val="20"/>
        </w:rPr>
      </w:pPr>
      <w:r>
        <w:rPr>
          <w:rFonts w:ascii="Calibri" w:hAnsi="Calibri"/>
          <w:sz w:val="20"/>
        </w:rPr>
        <w:t>at present, questions about the power and sewage at the site are being investigated;</w:t>
      </w:r>
    </w:p>
    <w:p w:rsidR="00F47820" w:rsidRDefault="00F47820" w:rsidP="00C03D04">
      <w:pPr>
        <w:numPr>
          <w:ilvl w:val="0"/>
          <w:numId w:val="40"/>
        </w:numPr>
        <w:rPr>
          <w:rFonts w:ascii="Calibri" w:hAnsi="Calibri"/>
          <w:sz w:val="20"/>
        </w:rPr>
      </w:pPr>
      <w:r>
        <w:rPr>
          <w:rFonts w:ascii="Calibri" w:hAnsi="Calibri"/>
          <w:sz w:val="20"/>
        </w:rPr>
        <w:t>Wymondham College are determined that a trod path along Golf Links Road must be part of the planning approval, and are working to ensure this is funded by the Department for Education;</w:t>
      </w:r>
    </w:p>
    <w:p w:rsidR="00F47820" w:rsidRDefault="00F47820" w:rsidP="00C03D04">
      <w:pPr>
        <w:numPr>
          <w:ilvl w:val="0"/>
          <w:numId w:val="40"/>
        </w:numPr>
        <w:rPr>
          <w:rFonts w:ascii="Calibri" w:hAnsi="Calibri"/>
          <w:sz w:val="20"/>
        </w:rPr>
      </w:pPr>
      <w:r>
        <w:rPr>
          <w:rFonts w:ascii="Calibri" w:hAnsi="Calibri"/>
          <w:sz w:val="20"/>
        </w:rPr>
        <w:t>the prep school classes will have a temporary home in an alternative building for the first two terms;</w:t>
      </w:r>
    </w:p>
    <w:p w:rsidR="00F47820" w:rsidRDefault="00F47820" w:rsidP="00C03D04">
      <w:pPr>
        <w:numPr>
          <w:ilvl w:val="0"/>
          <w:numId w:val="40"/>
        </w:numPr>
        <w:rPr>
          <w:rFonts w:ascii="Calibri" w:hAnsi="Calibri"/>
          <w:sz w:val="20"/>
        </w:rPr>
      </w:pPr>
      <w:r>
        <w:rPr>
          <w:rFonts w:ascii="Calibri" w:hAnsi="Calibri"/>
          <w:sz w:val="20"/>
        </w:rPr>
        <w:t>before the formal planning application goes in, they are working on a detailed transport and traffic reduction plan, including rationalising the current school bus arrangements (EL will speak to Wymondham College’s Operations Officer regarding current anomalies in the bus system);</w:t>
      </w:r>
    </w:p>
    <w:p w:rsidR="00F47820" w:rsidRDefault="00F47820" w:rsidP="00C03D04">
      <w:pPr>
        <w:numPr>
          <w:ilvl w:val="0"/>
          <w:numId w:val="40"/>
        </w:numPr>
        <w:rPr>
          <w:rFonts w:ascii="Calibri" w:hAnsi="Calibri"/>
          <w:sz w:val="20"/>
        </w:rPr>
      </w:pPr>
      <w:r>
        <w:rPr>
          <w:rFonts w:ascii="Calibri" w:hAnsi="Calibri"/>
          <w:sz w:val="20"/>
        </w:rPr>
        <w:t>formal planning application expected at the end of July, ready for the September Planning Committee meeting;</w:t>
      </w:r>
    </w:p>
    <w:p w:rsidR="00F47820" w:rsidRDefault="00F47820" w:rsidP="00C03D04">
      <w:pPr>
        <w:numPr>
          <w:ilvl w:val="0"/>
          <w:numId w:val="40"/>
        </w:numPr>
        <w:rPr>
          <w:rFonts w:ascii="Calibri" w:hAnsi="Calibri"/>
          <w:sz w:val="20"/>
        </w:rPr>
      </w:pPr>
      <w:r>
        <w:rPr>
          <w:rFonts w:ascii="Calibri" w:hAnsi="Calibri"/>
          <w:sz w:val="20"/>
        </w:rPr>
        <w:t>help with a trod to/from Morley Primary is a possibility.</w:t>
      </w:r>
    </w:p>
    <w:p w:rsidR="00F47820" w:rsidRDefault="00F47820" w:rsidP="00F47820">
      <w:pPr>
        <w:rPr>
          <w:rFonts w:ascii="Calibri" w:hAnsi="Calibri"/>
          <w:sz w:val="20"/>
        </w:rPr>
      </w:pPr>
    </w:p>
    <w:p w:rsidR="00AF6AB0" w:rsidRPr="00F47820" w:rsidRDefault="00403BFE" w:rsidP="00D90750">
      <w:pPr>
        <w:ind w:left="720" w:hanging="720"/>
        <w:rPr>
          <w:rFonts w:ascii="Calibri" w:hAnsi="Calibri"/>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5E41DD">
        <w:rPr>
          <w:rFonts w:ascii="Calibri" w:hAnsi="Calibri"/>
          <w:b/>
          <w:sz w:val="20"/>
        </w:rPr>
        <w:t xml:space="preserve"> </w:t>
      </w:r>
      <w:r w:rsidR="00F47820">
        <w:rPr>
          <w:rFonts w:ascii="Calibri" w:hAnsi="Calibri"/>
          <w:sz w:val="20"/>
        </w:rPr>
        <w:t>none</w:t>
      </w:r>
    </w:p>
    <w:p w:rsidR="001861C0" w:rsidRDefault="005E41DD" w:rsidP="00F47820">
      <w:pPr>
        <w:ind w:left="720" w:hanging="720"/>
        <w:rPr>
          <w:rFonts w:ascii="Calibri" w:hAnsi="Calibri"/>
          <w:b/>
          <w:sz w:val="20"/>
        </w:rPr>
      </w:pPr>
      <w:r w:rsidRPr="005E41DD">
        <w:rPr>
          <w:rFonts w:ascii="Calibri" w:hAnsi="Calibri"/>
          <w:sz w:val="20"/>
        </w:rPr>
        <w:tab/>
      </w:r>
    </w:p>
    <w:p w:rsidR="00D872F6"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1861C0">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(previously circulated to councillors)</w:t>
      </w:r>
      <w:r w:rsidR="001861C0">
        <w:rPr>
          <w:rFonts w:ascii="Calibri" w:hAnsi="Calibri"/>
          <w:sz w:val="20"/>
        </w:rPr>
        <w:t xml:space="preserve"> – no new applications</w:t>
      </w:r>
    </w:p>
    <w:p w:rsidR="001861C0" w:rsidRDefault="001861C0" w:rsidP="002F78AE">
      <w:pPr>
        <w:rPr>
          <w:rFonts w:ascii="Calibri" w:hAnsi="Calibri"/>
          <w:b/>
          <w:sz w:val="20"/>
        </w:rPr>
      </w:pPr>
    </w:p>
    <w:p w:rsidR="003B4B82" w:rsidRPr="003B4B82" w:rsidRDefault="000F781D" w:rsidP="002F78AE">
      <w:pPr>
        <w:rPr>
          <w:rFonts w:ascii="Calibri" w:hAnsi="Calibri"/>
          <w:sz w:val="20"/>
        </w:rPr>
      </w:pPr>
      <w:r>
        <w:rPr>
          <w:rFonts w:ascii="Calibri" w:hAnsi="Calibri"/>
          <w:b/>
          <w:sz w:val="20"/>
        </w:rPr>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5A3CC8" w:rsidRDefault="00180E3F" w:rsidP="005A3CC8">
      <w:pPr>
        <w:pStyle w:val="BodyA"/>
        <w:spacing w:after="100"/>
        <w:ind w:firstLine="720"/>
        <w:rPr>
          <w:rFonts w:ascii="Calibri" w:eastAsia="Calibri" w:hAnsi="Calibri" w:cs="Calibri"/>
          <w:sz w:val="20"/>
          <w:szCs w:val="20"/>
        </w:rPr>
      </w:pPr>
      <w:r>
        <w:rPr>
          <w:rFonts w:ascii="Calibri" w:hAnsi="Calibri"/>
          <w:b/>
          <w:sz w:val="20"/>
        </w:rPr>
        <w:tab/>
      </w:r>
      <w:r w:rsidR="005A3CC8" w:rsidRPr="00F67F19">
        <w:rPr>
          <w:rFonts w:ascii="Calibri" w:eastAsia="Calibri" w:hAnsi="Calibri" w:cs="Calibri"/>
          <w:sz w:val="20"/>
          <w:szCs w:val="20"/>
        </w:rPr>
        <w:t>a</w:t>
      </w:r>
      <w:r w:rsidR="005A3CC8" w:rsidRPr="00F67F19">
        <w:rPr>
          <w:rFonts w:ascii="Calibri" w:eastAsia="Calibri" w:hAnsi="Calibri" w:cs="Calibri"/>
          <w:sz w:val="20"/>
          <w:szCs w:val="20"/>
        </w:rPr>
        <w:tab/>
        <w:t>Payments</w:t>
      </w:r>
      <w:r w:rsidR="00AD5F20" w:rsidRPr="00AD5F20">
        <w:rPr>
          <w:rFonts w:ascii="Calibri" w:eastAsia="Calibri" w:hAnsi="Calibri" w:cs="Calibri"/>
          <w:sz w:val="20"/>
          <w:szCs w:val="20"/>
        </w:rPr>
        <w:t xml:space="preserve"> </w:t>
      </w:r>
      <w:r w:rsidR="00AD5F20">
        <w:rPr>
          <w:rFonts w:ascii="Calibri" w:eastAsia="Calibri" w:hAnsi="Calibri" w:cs="Calibri"/>
          <w:sz w:val="20"/>
          <w:szCs w:val="20"/>
        </w:rPr>
        <w:t>APPROVED</w:t>
      </w:r>
      <w:r w:rsidR="00F47820">
        <w:rPr>
          <w:rFonts w:ascii="Calibri" w:eastAsia="Calibri" w:hAnsi="Calibri" w:cs="Calibri"/>
          <w:sz w:val="20"/>
          <w:szCs w:val="20"/>
        </w:rPr>
        <w:t xml:space="preserve"> (proposed DE, seconded JB and agreed unanimously)</w:t>
      </w:r>
      <w:r w:rsidR="005A3CC8" w:rsidRPr="00F67F19">
        <w:rPr>
          <w:rFonts w:ascii="Calibri" w:eastAsia="Calibri" w:hAnsi="Calibri" w:cs="Calibri"/>
          <w:sz w:val="20"/>
          <w:szCs w:val="20"/>
        </w:rPr>
        <w:t>:</w:t>
      </w:r>
    </w:p>
    <w:tbl>
      <w:tblPr>
        <w:tblpPr w:leftFromText="180" w:rightFromText="18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0B0998" w:rsidRPr="00F67F19" w:rsidTr="000B0998">
        <w:trPr>
          <w:trHeight w:val="170"/>
        </w:trPr>
        <w:tc>
          <w:tcPr>
            <w:tcW w:w="2848"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0B0998">
              <w:rPr>
                <w:rFonts w:ascii="Calibri" w:eastAsia="Calibri" w:hAnsi="Calibri" w:cs="Calibri"/>
                <w:b/>
                <w:sz w:val="20"/>
                <w:szCs w:val="20"/>
              </w:rPr>
              <w:t>payee</w:t>
            </w:r>
          </w:p>
        </w:tc>
        <w:tc>
          <w:tcPr>
            <w:tcW w:w="3685"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0B0998">
              <w:rPr>
                <w:rFonts w:ascii="Calibri" w:eastAsia="Calibri" w:hAnsi="Calibri" w:cs="Calibri"/>
                <w:b/>
                <w:sz w:val="20"/>
                <w:szCs w:val="20"/>
              </w:rPr>
              <w:t>description</w:t>
            </w:r>
          </w:p>
        </w:tc>
        <w:tc>
          <w:tcPr>
            <w:tcW w:w="875"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0B0998">
              <w:rPr>
                <w:rFonts w:ascii="Calibri" w:eastAsia="Calibri" w:hAnsi="Calibri" w:cs="Calibri"/>
                <w:b/>
                <w:sz w:val="20"/>
                <w:szCs w:val="20"/>
              </w:rPr>
              <w:t>amount</w:t>
            </w:r>
          </w:p>
        </w:tc>
      </w:tr>
      <w:tr w:rsidR="000B0998" w:rsidRPr="00F67F19" w:rsidTr="000B0998">
        <w:trPr>
          <w:trHeight w:val="170"/>
        </w:trPr>
        <w:tc>
          <w:tcPr>
            <w:tcW w:w="2848"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0B0998">
              <w:rPr>
                <w:rFonts w:ascii="Calibri" w:eastAsia="Calibri" w:hAnsi="Calibri" w:cs="Calibri"/>
                <w:sz w:val="20"/>
                <w:szCs w:val="20"/>
              </w:rPr>
              <w:t>Gareth Roderick-Jones</w:t>
            </w:r>
          </w:p>
        </w:tc>
        <w:tc>
          <w:tcPr>
            <w:tcW w:w="3685"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0B0998">
              <w:rPr>
                <w:rFonts w:ascii="Calibri" w:eastAsia="Calibri" w:hAnsi="Calibri" w:cs="Calibri"/>
                <w:sz w:val="20"/>
                <w:szCs w:val="20"/>
              </w:rPr>
              <w:t>salary July/August 2019</w:t>
            </w:r>
          </w:p>
        </w:tc>
        <w:tc>
          <w:tcPr>
            <w:tcW w:w="875"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0B0998">
              <w:rPr>
                <w:rFonts w:ascii="Calibri" w:eastAsia="Calibri" w:hAnsi="Calibri" w:cs="Calibri"/>
                <w:sz w:val="20"/>
                <w:szCs w:val="20"/>
              </w:rPr>
              <w:t>388.72</w:t>
            </w:r>
          </w:p>
        </w:tc>
      </w:tr>
      <w:tr w:rsidR="000B0998" w:rsidRPr="00F67F19" w:rsidTr="000B0998">
        <w:trPr>
          <w:trHeight w:val="170"/>
        </w:trPr>
        <w:tc>
          <w:tcPr>
            <w:tcW w:w="2848"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0B0998">
              <w:rPr>
                <w:rFonts w:ascii="Calibri" w:eastAsia="Calibri" w:hAnsi="Calibri" w:cs="Calibri"/>
                <w:sz w:val="20"/>
                <w:szCs w:val="20"/>
              </w:rPr>
              <w:t>Freddy West</w:t>
            </w:r>
          </w:p>
        </w:tc>
        <w:tc>
          <w:tcPr>
            <w:tcW w:w="3685"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0B0998">
              <w:rPr>
                <w:rFonts w:ascii="Calibri" w:eastAsia="Calibri" w:hAnsi="Calibri" w:cs="Calibri"/>
                <w:sz w:val="20"/>
                <w:szCs w:val="20"/>
              </w:rPr>
              <w:t>materials – repairs to noticeboards</w:t>
            </w:r>
          </w:p>
        </w:tc>
        <w:tc>
          <w:tcPr>
            <w:tcW w:w="875"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0B0998">
              <w:rPr>
                <w:rFonts w:ascii="Calibri" w:eastAsia="Calibri" w:hAnsi="Calibri" w:cs="Calibri"/>
                <w:sz w:val="20"/>
                <w:szCs w:val="20"/>
              </w:rPr>
              <w:t>140.00</w:t>
            </w:r>
          </w:p>
        </w:tc>
      </w:tr>
      <w:tr w:rsidR="000B0998" w:rsidRPr="00F67F19" w:rsidTr="000B0998">
        <w:trPr>
          <w:trHeight w:val="170"/>
        </w:trPr>
        <w:tc>
          <w:tcPr>
            <w:tcW w:w="2848"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0B0998">
              <w:rPr>
                <w:rFonts w:ascii="Calibri" w:eastAsia="Calibri" w:hAnsi="Calibri" w:cs="Calibri"/>
                <w:sz w:val="20"/>
                <w:szCs w:val="20"/>
              </w:rPr>
              <w:t>TTSR Ltd</w:t>
            </w:r>
          </w:p>
        </w:tc>
        <w:tc>
          <w:tcPr>
            <w:tcW w:w="3685"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0B0998">
              <w:rPr>
                <w:rFonts w:ascii="Calibri" w:eastAsia="Calibri" w:hAnsi="Calibri" w:cs="Calibri"/>
                <w:sz w:val="20"/>
                <w:szCs w:val="20"/>
              </w:rPr>
              <w:t>grounds maintenance</w:t>
            </w:r>
          </w:p>
        </w:tc>
        <w:tc>
          <w:tcPr>
            <w:tcW w:w="875"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0B0998">
              <w:rPr>
                <w:rFonts w:ascii="Calibri" w:eastAsia="Calibri" w:hAnsi="Calibri" w:cs="Calibri"/>
                <w:sz w:val="20"/>
                <w:szCs w:val="20"/>
              </w:rPr>
              <w:t>691.99</w:t>
            </w:r>
          </w:p>
        </w:tc>
      </w:tr>
      <w:tr w:rsidR="000B0998" w:rsidRPr="00F67F19" w:rsidTr="000B0998">
        <w:trPr>
          <w:trHeight w:val="170"/>
        </w:trPr>
        <w:tc>
          <w:tcPr>
            <w:tcW w:w="2848"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0B0998">
              <w:rPr>
                <w:rFonts w:ascii="Calibri" w:eastAsia="Calibri" w:hAnsi="Calibri" w:cs="Calibri"/>
                <w:sz w:val="20"/>
                <w:szCs w:val="20"/>
              </w:rPr>
              <w:t>NorfolkALC</w:t>
            </w:r>
          </w:p>
        </w:tc>
        <w:tc>
          <w:tcPr>
            <w:tcW w:w="3685"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0B0998">
              <w:rPr>
                <w:rFonts w:ascii="Calibri" w:eastAsia="Calibri" w:hAnsi="Calibri" w:cs="Calibri"/>
                <w:sz w:val="20"/>
                <w:szCs w:val="20"/>
              </w:rPr>
              <w:t>annual subscription</w:t>
            </w:r>
          </w:p>
        </w:tc>
        <w:tc>
          <w:tcPr>
            <w:tcW w:w="875" w:type="dxa"/>
            <w:shd w:val="clear" w:color="auto" w:fill="auto"/>
            <w:vAlign w:val="bottom"/>
          </w:tcPr>
          <w:p w:rsidR="00F47820" w:rsidRPr="000B0998" w:rsidRDefault="00F47820" w:rsidP="000B099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sidRPr="000B0998">
              <w:rPr>
                <w:rFonts w:ascii="Calibri" w:eastAsia="Calibri" w:hAnsi="Calibri" w:cs="Calibri"/>
                <w:sz w:val="20"/>
                <w:szCs w:val="20"/>
              </w:rPr>
              <w:t>176.41</w:t>
            </w:r>
          </w:p>
        </w:tc>
      </w:tr>
    </w:tbl>
    <w:p w:rsidR="005A3CC8" w:rsidRDefault="005A3CC8" w:rsidP="005A3CC8">
      <w:pPr>
        <w:pStyle w:val="BodyA"/>
        <w:ind w:firstLine="720"/>
        <w:rPr>
          <w:rFonts w:ascii="Calibri" w:eastAsia="Calibri" w:hAnsi="Calibri" w:cs="Calibri"/>
          <w:sz w:val="20"/>
          <w:szCs w:val="20"/>
        </w:rPr>
      </w:pPr>
    </w:p>
    <w:p w:rsidR="00F47820" w:rsidRDefault="00F47820" w:rsidP="005A3CC8">
      <w:pPr>
        <w:pStyle w:val="BodyA"/>
        <w:ind w:firstLine="720"/>
        <w:rPr>
          <w:rFonts w:ascii="Calibri" w:eastAsia="Calibri" w:hAnsi="Calibri" w:cs="Calibri"/>
          <w:sz w:val="20"/>
          <w:szCs w:val="20"/>
        </w:rPr>
      </w:pPr>
    </w:p>
    <w:p w:rsidR="00F47820" w:rsidRDefault="00F47820" w:rsidP="005A3CC8">
      <w:pPr>
        <w:pStyle w:val="BodyA"/>
        <w:ind w:firstLine="720"/>
        <w:rPr>
          <w:rFonts w:ascii="Calibri" w:eastAsia="Calibri" w:hAnsi="Calibri" w:cs="Calibri"/>
          <w:sz w:val="20"/>
          <w:szCs w:val="20"/>
        </w:rPr>
      </w:pPr>
    </w:p>
    <w:p w:rsidR="00F47820" w:rsidRDefault="00F47820" w:rsidP="005A3CC8">
      <w:pPr>
        <w:pStyle w:val="BodyA"/>
        <w:ind w:firstLine="720"/>
        <w:rPr>
          <w:rFonts w:ascii="Calibri" w:eastAsia="Calibri" w:hAnsi="Calibri" w:cs="Calibri"/>
          <w:sz w:val="20"/>
          <w:szCs w:val="20"/>
        </w:rPr>
      </w:pPr>
    </w:p>
    <w:p w:rsidR="00F47820" w:rsidRDefault="00F47820" w:rsidP="005A3CC8">
      <w:pPr>
        <w:pStyle w:val="BodyA"/>
        <w:ind w:firstLine="720"/>
        <w:rPr>
          <w:rFonts w:ascii="Calibri" w:eastAsia="Calibri" w:hAnsi="Calibri" w:cs="Calibri"/>
          <w:sz w:val="20"/>
          <w:szCs w:val="20"/>
        </w:rPr>
      </w:pPr>
    </w:p>
    <w:p w:rsidR="00F47820" w:rsidRDefault="00F47820" w:rsidP="005A3CC8">
      <w:pPr>
        <w:pStyle w:val="BodyA"/>
        <w:ind w:firstLine="720"/>
        <w:rPr>
          <w:rFonts w:ascii="Calibri" w:eastAsia="Calibri" w:hAnsi="Calibri" w:cs="Calibri"/>
          <w:sz w:val="20"/>
          <w:szCs w:val="20"/>
        </w:rPr>
      </w:pPr>
    </w:p>
    <w:p w:rsidR="00F47820" w:rsidRDefault="00F47820" w:rsidP="005A3CC8">
      <w:pPr>
        <w:pStyle w:val="BodyA"/>
        <w:ind w:firstLine="720"/>
        <w:rPr>
          <w:rFonts w:ascii="Calibri" w:eastAsia="Calibri" w:hAnsi="Calibri" w:cs="Calibri"/>
          <w:sz w:val="20"/>
          <w:szCs w:val="20"/>
        </w:rPr>
      </w:pPr>
    </w:p>
    <w:p w:rsidR="004C45F2" w:rsidRPr="00E152BB" w:rsidRDefault="00620192" w:rsidP="004C45F2">
      <w:pPr>
        <w:pStyle w:val="BodyA"/>
        <w:ind w:firstLine="720"/>
        <w:rPr>
          <w:rFonts w:ascii="Calibri" w:eastAsia="Calibri" w:hAnsi="Calibri" w:cs="Calibri"/>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r>
      <w:r w:rsidR="004C45F2" w:rsidRPr="00E152BB">
        <w:rPr>
          <w:rFonts w:ascii="Calibri" w:eastAsia="Calibri" w:hAnsi="Calibri" w:cs="Calibri"/>
          <w:sz w:val="20"/>
          <w:szCs w:val="20"/>
        </w:rPr>
        <w:t>NOTE</w:t>
      </w:r>
      <w:r w:rsidR="004C45F2">
        <w:rPr>
          <w:rFonts w:ascii="Calibri" w:eastAsia="Calibri" w:hAnsi="Calibri" w:cs="Calibri"/>
          <w:sz w:val="20"/>
          <w:szCs w:val="20"/>
        </w:rPr>
        <w:t>D</w:t>
      </w:r>
      <w:r w:rsidR="004C45F2" w:rsidRPr="00E152BB">
        <w:rPr>
          <w:rFonts w:ascii="Calibri" w:eastAsia="Calibri" w:hAnsi="Calibri" w:cs="Calibri"/>
          <w:sz w:val="20"/>
          <w:szCs w:val="20"/>
        </w:rPr>
        <w:t xml:space="preserve"> bank balances as at </w:t>
      </w:r>
      <w:r w:rsidR="004C45F2">
        <w:rPr>
          <w:rFonts w:ascii="Calibri" w:eastAsia="Calibri" w:hAnsi="Calibri" w:cs="Calibri"/>
          <w:sz w:val="20"/>
          <w:szCs w:val="20"/>
        </w:rPr>
        <w:t>9 July 2019</w:t>
      </w:r>
    </w:p>
    <w:p w:rsidR="004C45F2" w:rsidRPr="00E152BB" w:rsidRDefault="004C45F2" w:rsidP="004C45F2">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current account</w:t>
      </w:r>
      <w:r w:rsidRPr="00E152BB">
        <w:rPr>
          <w:rFonts w:ascii="Calibri" w:eastAsia="Calibri" w:hAnsi="Calibri" w:cs="Calibri"/>
          <w:sz w:val="20"/>
          <w:szCs w:val="20"/>
        </w:rPr>
        <w:tab/>
      </w:r>
      <w:r w:rsidRPr="00E152BB">
        <w:rPr>
          <w:rFonts w:ascii="Calibri" w:eastAsia="Calibri" w:hAnsi="Calibri" w:cs="Calibri"/>
          <w:sz w:val="20"/>
          <w:szCs w:val="20"/>
        </w:rPr>
        <w:tab/>
        <w:t>£</w:t>
      </w:r>
      <w:r>
        <w:rPr>
          <w:rFonts w:ascii="Calibri" w:eastAsia="Calibri" w:hAnsi="Calibri" w:cs="Calibri"/>
          <w:sz w:val="20"/>
          <w:szCs w:val="20"/>
        </w:rPr>
        <w:t>2103.21</w:t>
      </w:r>
    </w:p>
    <w:p w:rsidR="004C45F2" w:rsidRPr="00E152BB" w:rsidRDefault="004C45F2" w:rsidP="004C45F2">
      <w:pPr>
        <w:pStyle w:val="BodyA"/>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£48.69</w:t>
      </w:r>
    </w:p>
    <w:p w:rsidR="004C45F2" w:rsidRPr="00E152BB" w:rsidRDefault="004C45F2" w:rsidP="004C45F2">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savings 2</w:t>
      </w:r>
      <w:r>
        <w:rPr>
          <w:rFonts w:ascii="Calibri" w:eastAsia="Calibri" w:hAnsi="Calibri" w:cs="Calibri"/>
          <w:sz w:val="20"/>
          <w:szCs w:val="20"/>
        </w:rPr>
        <w:tab/>
      </w:r>
      <w:r>
        <w:rPr>
          <w:rFonts w:ascii="Calibri" w:eastAsia="Calibri" w:hAnsi="Calibri" w:cs="Calibri"/>
          <w:sz w:val="20"/>
          <w:szCs w:val="20"/>
        </w:rPr>
        <w:tab/>
        <w:t>£100.56</w:t>
      </w:r>
    </w:p>
    <w:p w:rsidR="004C45F2" w:rsidRDefault="004C45F2" w:rsidP="004C45F2">
      <w:pPr>
        <w:pStyle w:val="BodyA"/>
        <w:spacing w:after="100"/>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Balance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£2252.46</w:t>
      </w:r>
    </w:p>
    <w:p w:rsidR="00AD5F20" w:rsidRDefault="00AD5F20" w:rsidP="004C45F2">
      <w:pPr>
        <w:pStyle w:val="BodyA"/>
        <w:ind w:left="1440" w:hanging="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r>
      <w:r w:rsidR="004C45F2">
        <w:rPr>
          <w:rFonts w:ascii="Calibri" w:eastAsia="Calibri" w:hAnsi="Calibri" w:cs="Calibri"/>
          <w:sz w:val="20"/>
          <w:szCs w:val="20"/>
        </w:rPr>
        <w:t>Internal audit update: the internal audit has been successfully completed and the Annual Return documents have been added to the website.</w:t>
      </w:r>
    </w:p>
    <w:p w:rsidR="00AD5F20" w:rsidRDefault="00AD5F20" w:rsidP="00AD5F20">
      <w:pPr>
        <w:pStyle w:val="BodyA"/>
        <w:spacing w:after="100"/>
        <w:ind w:left="720" w:firstLine="720"/>
        <w:rPr>
          <w:rFonts w:ascii="Calibri" w:eastAsia="Calibri" w:hAnsi="Calibri" w:cs="Calibri"/>
          <w:sz w:val="20"/>
          <w:szCs w:val="20"/>
        </w:rPr>
      </w:pPr>
      <w:r>
        <w:rPr>
          <w:rFonts w:ascii="Calibri" w:eastAsia="Calibri" w:hAnsi="Calibri" w:cs="Calibri"/>
          <w:sz w:val="20"/>
          <w:szCs w:val="20"/>
        </w:rPr>
        <w:tab/>
      </w:r>
    </w:p>
    <w:p w:rsidR="00AD5F20" w:rsidRDefault="00AD5F20" w:rsidP="00AD5F20">
      <w:pPr>
        <w:pStyle w:val="BodyA"/>
        <w:spacing w:after="100"/>
        <w:ind w:firstLine="720"/>
        <w:rPr>
          <w:rFonts w:ascii="Calibri" w:eastAsia="Calibri" w:hAnsi="Calibri" w:cs="Calibri"/>
          <w:sz w:val="20"/>
          <w:szCs w:val="20"/>
        </w:rPr>
      </w:pPr>
      <w:r>
        <w:rPr>
          <w:rFonts w:ascii="Calibri" w:eastAsia="Calibri" w:hAnsi="Calibri" w:cs="Calibri"/>
          <w:sz w:val="20"/>
          <w:szCs w:val="20"/>
        </w:rPr>
        <w:tab/>
      </w:r>
    </w:p>
    <w:p w:rsidR="002F78AE" w:rsidRDefault="007533D2" w:rsidP="004C45F2">
      <w:pPr>
        <w:pStyle w:val="BodyA"/>
        <w:rPr>
          <w:rFonts w:ascii="Calibri" w:hAnsi="Calibri"/>
          <w:b/>
          <w:sz w:val="20"/>
        </w:rPr>
      </w:pPr>
      <w:r>
        <w:rPr>
          <w:rFonts w:ascii="Calibri" w:hAnsi="Calibri"/>
          <w:b/>
          <w:sz w:val="20"/>
        </w:rPr>
        <w:lastRenderedPageBreak/>
        <w:t>9</w:t>
      </w:r>
      <w:r>
        <w:rPr>
          <w:rFonts w:ascii="Calibri" w:hAnsi="Calibri"/>
          <w:b/>
          <w:sz w:val="20"/>
        </w:rPr>
        <w:tab/>
        <w:t>Road Safety</w:t>
      </w:r>
      <w:r w:rsidR="004C45F2">
        <w:rPr>
          <w:rFonts w:ascii="Calibri" w:hAnsi="Calibri"/>
          <w:b/>
          <w:sz w:val="20"/>
        </w:rPr>
        <w:t>/Highways Issues</w:t>
      </w:r>
    </w:p>
    <w:p w:rsidR="007533D2" w:rsidRDefault="00AD5F20" w:rsidP="004C45F2">
      <w:pPr>
        <w:numPr>
          <w:ilvl w:val="0"/>
          <w:numId w:val="41"/>
        </w:numPr>
        <w:rPr>
          <w:rFonts w:ascii="Calibri" w:hAnsi="Calibri"/>
          <w:sz w:val="20"/>
        </w:rPr>
      </w:pPr>
      <w:r>
        <w:rPr>
          <w:rFonts w:ascii="Calibri" w:hAnsi="Calibri"/>
          <w:sz w:val="20"/>
        </w:rPr>
        <w:t xml:space="preserve">SAM2: </w:t>
      </w:r>
      <w:r w:rsidR="004C45F2">
        <w:rPr>
          <w:rFonts w:ascii="Calibri" w:hAnsi="Calibri"/>
          <w:sz w:val="20"/>
        </w:rPr>
        <w:t>this has been repositioned outside Morley Primary, for two weeks facing east, and now facing west. Data will be presented at the September meeting. For the next agenda.</w:t>
      </w:r>
    </w:p>
    <w:p w:rsidR="007533D2" w:rsidRPr="004C45F2" w:rsidRDefault="004C45F2" w:rsidP="004C45F2">
      <w:pPr>
        <w:numPr>
          <w:ilvl w:val="0"/>
          <w:numId w:val="41"/>
        </w:numPr>
        <w:rPr>
          <w:rFonts w:ascii="Calibri" w:hAnsi="Calibri"/>
          <w:b/>
          <w:sz w:val="20"/>
        </w:rPr>
      </w:pPr>
      <w:r>
        <w:rPr>
          <w:rFonts w:ascii="Calibri" w:hAnsi="Calibri"/>
          <w:sz w:val="20"/>
        </w:rPr>
        <w:t>Speed limit on Deopham Road – for the next agenda</w:t>
      </w:r>
    </w:p>
    <w:p w:rsidR="004C45F2" w:rsidRDefault="004C45F2" w:rsidP="004C45F2">
      <w:pPr>
        <w:ind w:left="1080"/>
        <w:rPr>
          <w:rFonts w:ascii="Calibri" w:hAnsi="Calibri"/>
          <w:b/>
          <w:sz w:val="20"/>
        </w:rPr>
      </w:pPr>
    </w:p>
    <w:p w:rsidR="001B3E29" w:rsidRDefault="007E7D9A" w:rsidP="00540E25">
      <w:pPr>
        <w:ind w:left="720" w:hanging="720"/>
        <w:rPr>
          <w:rFonts w:ascii="Calibri" w:hAnsi="Calibri"/>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r w:rsidR="00E66617">
        <w:rPr>
          <w:rFonts w:ascii="Calibri" w:hAnsi="Calibri"/>
          <w:sz w:val="20"/>
        </w:rPr>
        <w:t>Ongoing; to be added to the next agenda</w:t>
      </w:r>
    </w:p>
    <w:p w:rsidR="004C45F2" w:rsidRPr="001B3E29" w:rsidRDefault="004C45F2" w:rsidP="00540E25">
      <w:pPr>
        <w:ind w:left="720" w:hanging="720"/>
        <w:rPr>
          <w:rFonts w:ascii="Calibri" w:hAnsi="Calibri"/>
          <w:sz w:val="20"/>
        </w:rPr>
      </w:pPr>
    </w:p>
    <w:p w:rsidR="004303E8" w:rsidRPr="004303E8" w:rsidRDefault="007E7D9A" w:rsidP="00540E25">
      <w:pPr>
        <w:ind w:left="720" w:hanging="720"/>
        <w:rPr>
          <w:rFonts w:ascii="Calibri" w:hAnsi="Calibri"/>
          <w:sz w:val="20"/>
        </w:rPr>
      </w:pPr>
      <w:r>
        <w:rPr>
          <w:rFonts w:ascii="Calibri" w:hAnsi="Calibri"/>
          <w:b/>
          <w:sz w:val="20"/>
        </w:rPr>
        <w:t>11</w:t>
      </w:r>
      <w:r w:rsidR="004303E8">
        <w:rPr>
          <w:rFonts w:ascii="Calibri" w:hAnsi="Calibri"/>
          <w:b/>
          <w:sz w:val="20"/>
        </w:rPr>
        <w:tab/>
      </w:r>
      <w:r w:rsidR="004C45F2">
        <w:rPr>
          <w:rFonts w:ascii="Calibri" w:hAnsi="Calibri"/>
          <w:b/>
          <w:sz w:val="20"/>
        </w:rPr>
        <w:t>Donation of oak posts to Morley St Botolph Church</w:t>
      </w:r>
      <w:r w:rsidR="00AD5F20">
        <w:rPr>
          <w:rFonts w:ascii="Calibri" w:hAnsi="Calibri"/>
          <w:b/>
          <w:sz w:val="20"/>
        </w:rPr>
        <w:t xml:space="preserve">: </w:t>
      </w:r>
      <w:r w:rsidR="004C45F2">
        <w:rPr>
          <w:rFonts w:ascii="Calibri" w:hAnsi="Calibri"/>
          <w:sz w:val="20"/>
        </w:rPr>
        <w:t>It was proposed that the Derek Daniels wooden sign be fixed to the wall of the Village Hall instead of on freestanding posts near the gate. In this case, the two oak posts could be donated to Morley St Botolph Church. Deferred: this will need the agreement of the VH Committee, who are due to meet again in September.</w:t>
      </w:r>
      <w:r w:rsidR="00A63B5A">
        <w:rPr>
          <w:rFonts w:ascii="Calibri" w:hAnsi="Calibri"/>
          <w:sz w:val="20"/>
        </w:rPr>
        <w:t xml:space="preserve"> For the next agenda.</w:t>
      </w:r>
    </w:p>
    <w:p w:rsidR="004303E8" w:rsidRDefault="004303E8" w:rsidP="00540E25">
      <w:pPr>
        <w:ind w:left="720" w:hanging="720"/>
        <w:rPr>
          <w:rFonts w:ascii="Calibri" w:hAnsi="Calibri"/>
          <w:b/>
          <w:sz w:val="20"/>
        </w:rPr>
      </w:pPr>
    </w:p>
    <w:p w:rsidR="00D801EC" w:rsidRPr="002F78AE" w:rsidRDefault="006E3B47" w:rsidP="00D2756E">
      <w:pPr>
        <w:ind w:left="720" w:hanging="720"/>
        <w:rPr>
          <w:rFonts w:ascii="Calibri" w:hAnsi="Calibri"/>
          <w:sz w:val="20"/>
        </w:rPr>
      </w:pPr>
      <w:r>
        <w:rPr>
          <w:rFonts w:ascii="Calibri" w:hAnsi="Calibri"/>
          <w:b/>
          <w:sz w:val="20"/>
        </w:rPr>
        <w:t>1</w:t>
      </w:r>
      <w:r w:rsidR="00D2756E">
        <w:rPr>
          <w:rFonts w:ascii="Calibri" w:hAnsi="Calibri"/>
          <w:b/>
          <w:sz w:val="20"/>
        </w:rPr>
        <w:t>2</w:t>
      </w:r>
      <w:r>
        <w:rPr>
          <w:rFonts w:ascii="Calibri" w:hAnsi="Calibri"/>
          <w:b/>
          <w:sz w:val="20"/>
        </w:rPr>
        <w:tab/>
        <w:t>Wymondham College Prep School:</w:t>
      </w:r>
      <w:r w:rsidR="00D2756E">
        <w:rPr>
          <w:rFonts w:ascii="Calibri" w:hAnsi="Calibri"/>
          <w:b/>
          <w:sz w:val="20"/>
        </w:rPr>
        <w:t xml:space="preserve"> </w:t>
      </w:r>
      <w:r w:rsidR="004C45F2">
        <w:rPr>
          <w:rFonts w:ascii="Calibri" w:hAnsi="Calibri"/>
          <w:sz w:val="20"/>
        </w:rPr>
        <w:t>see Item 4 above</w:t>
      </w:r>
      <w:r w:rsidR="002F78AE" w:rsidRPr="002F78AE">
        <w:rPr>
          <w:rFonts w:ascii="Calibri" w:hAnsi="Calibri"/>
          <w:sz w:val="20"/>
        </w:rPr>
        <w:tab/>
      </w:r>
    </w:p>
    <w:p w:rsidR="006E3B47" w:rsidRDefault="006E3B47" w:rsidP="00540E25">
      <w:pPr>
        <w:ind w:left="720" w:hanging="720"/>
        <w:rPr>
          <w:rFonts w:ascii="Calibri" w:hAnsi="Calibri"/>
          <w:sz w:val="20"/>
        </w:rPr>
      </w:pPr>
    </w:p>
    <w:p w:rsidR="00D801EC" w:rsidRDefault="00D2756E" w:rsidP="00540E25">
      <w:pPr>
        <w:ind w:left="720" w:hanging="720"/>
        <w:rPr>
          <w:rFonts w:ascii="Calibri" w:hAnsi="Calibri"/>
          <w:b/>
          <w:sz w:val="20"/>
        </w:rPr>
      </w:pPr>
      <w:r>
        <w:rPr>
          <w:rFonts w:ascii="Calibri" w:hAnsi="Calibri"/>
          <w:b/>
          <w:sz w:val="20"/>
        </w:rPr>
        <w:t>13</w:t>
      </w:r>
      <w:r w:rsidR="00D801EC">
        <w:rPr>
          <w:rFonts w:ascii="Calibri" w:hAnsi="Calibri"/>
          <w:b/>
          <w:sz w:val="20"/>
        </w:rPr>
        <w:tab/>
      </w:r>
      <w:r w:rsidR="004C45F2">
        <w:rPr>
          <w:rFonts w:ascii="Calibri" w:hAnsi="Calibri"/>
          <w:b/>
          <w:sz w:val="20"/>
        </w:rPr>
        <w:t>Community Woodland</w:t>
      </w:r>
    </w:p>
    <w:p w:rsidR="00D801EC" w:rsidRDefault="00D801EC" w:rsidP="00540E25">
      <w:pPr>
        <w:ind w:left="720" w:hanging="720"/>
        <w:rPr>
          <w:rFonts w:ascii="Calibri" w:hAnsi="Calibri"/>
          <w:sz w:val="20"/>
        </w:rPr>
      </w:pPr>
      <w:r>
        <w:rPr>
          <w:rFonts w:ascii="Calibri" w:hAnsi="Calibri"/>
          <w:b/>
          <w:sz w:val="20"/>
        </w:rPr>
        <w:tab/>
      </w:r>
      <w:r w:rsidR="004C45F2">
        <w:rPr>
          <w:rFonts w:ascii="Calibri" w:hAnsi="Calibri"/>
          <w:sz w:val="20"/>
        </w:rPr>
        <w:t xml:space="preserve">There is a Community Woodland next to Morley Primary School. It is used occasionally, but it is in need of maintenance work. Ownership is unclear and will need to be established. It might belong to the trustees of Morley Agricultural. </w:t>
      </w:r>
      <w:r w:rsidR="00A63B5A">
        <w:rPr>
          <w:rFonts w:ascii="Calibri" w:hAnsi="Calibri"/>
          <w:sz w:val="20"/>
        </w:rPr>
        <w:t>DH will speak to one of the trustees. For the next agenda.</w:t>
      </w:r>
    </w:p>
    <w:p w:rsidR="00F52A4C" w:rsidRDefault="00F52A4C" w:rsidP="00540E25">
      <w:pPr>
        <w:ind w:left="720" w:hanging="720"/>
        <w:rPr>
          <w:rFonts w:ascii="Calibri" w:hAnsi="Calibri"/>
          <w:sz w:val="20"/>
        </w:rPr>
      </w:pPr>
    </w:p>
    <w:p w:rsidR="00F52A4C" w:rsidRPr="00F52A4C" w:rsidRDefault="00D2756E" w:rsidP="00540E25">
      <w:pPr>
        <w:ind w:left="720" w:hanging="720"/>
        <w:rPr>
          <w:rFonts w:ascii="Calibri" w:hAnsi="Calibri"/>
          <w:b/>
          <w:sz w:val="20"/>
        </w:rPr>
      </w:pPr>
      <w:r>
        <w:rPr>
          <w:rFonts w:ascii="Calibri" w:hAnsi="Calibri"/>
          <w:b/>
          <w:sz w:val="20"/>
        </w:rPr>
        <w:t>14</w:t>
      </w:r>
      <w:r w:rsidR="00F52A4C" w:rsidRPr="00F52A4C">
        <w:rPr>
          <w:rFonts w:ascii="Calibri" w:hAnsi="Calibri"/>
          <w:b/>
          <w:sz w:val="20"/>
        </w:rPr>
        <w:tab/>
      </w:r>
      <w:r>
        <w:rPr>
          <w:rFonts w:ascii="Calibri" w:hAnsi="Calibri"/>
          <w:b/>
          <w:sz w:val="20"/>
        </w:rPr>
        <w:t>Review of Governance Documents</w:t>
      </w:r>
    </w:p>
    <w:p w:rsidR="00F52A4C" w:rsidRDefault="00F52A4C" w:rsidP="00540E25">
      <w:pPr>
        <w:ind w:left="720" w:hanging="720"/>
        <w:rPr>
          <w:rFonts w:ascii="Calibri" w:hAnsi="Calibri"/>
          <w:sz w:val="20"/>
        </w:rPr>
      </w:pPr>
      <w:r>
        <w:rPr>
          <w:rFonts w:ascii="Calibri" w:hAnsi="Calibri"/>
          <w:sz w:val="20"/>
        </w:rPr>
        <w:tab/>
      </w:r>
      <w:r w:rsidR="00D2756E">
        <w:rPr>
          <w:rFonts w:ascii="Calibri" w:hAnsi="Calibri"/>
          <w:sz w:val="20"/>
        </w:rPr>
        <w:t>Financial Regulations and Risk Assessments have been circulated to councillors. However, this has been deferred to the next meeting to allow additional time for councillors to study them. (Next agenda.)</w:t>
      </w:r>
    </w:p>
    <w:p w:rsidR="00F52A4C" w:rsidRPr="00D801EC" w:rsidRDefault="00F52A4C" w:rsidP="00540E25">
      <w:pPr>
        <w:ind w:left="720" w:hanging="720"/>
        <w:rPr>
          <w:rFonts w:ascii="Calibri" w:hAnsi="Calibri"/>
          <w:sz w:val="20"/>
        </w:rPr>
      </w:pPr>
    </w:p>
    <w:p w:rsidR="00355A4E" w:rsidRDefault="00D2756E" w:rsidP="00D801EC">
      <w:pPr>
        <w:ind w:left="720" w:hanging="720"/>
        <w:rPr>
          <w:rFonts w:ascii="Calibri" w:hAnsi="Calibri"/>
          <w:sz w:val="20"/>
        </w:rPr>
      </w:pPr>
      <w:r>
        <w:rPr>
          <w:rFonts w:ascii="Calibri" w:hAnsi="Calibri"/>
          <w:b/>
          <w:sz w:val="20"/>
        </w:rPr>
        <w:t>15</w:t>
      </w:r>
      <w:r w:rsidR="002B33F8">
        <w:rPr>
          <w:rFonts w:ascii="Calibri" w:hAnsi="Calibri"/>
          <w:b/>
          <w:sz w:val="20"/>
        </w:rPr>
        <w:tab/>
        <w:t xml:space="preserve">Correspondence: </w:t>
      </w:r>
      <w:r w:rsidR="00F80382">
        <w:rPr>
          <w:rFonts w:ascii="Calibri" w:hAnsi="Calibri"/>
          <w:sz w:val="20"/>
        </w:rPr>
        <w:t>correspondence previously circ</w:t>
      </w:r>
      <w:r>
        <w:rPr>
          <w:rFonts w:ascii="Calibri" w:hAnsi="Calibri"/>
          <w:sz w:val="20"/>
        </w:rPr>
        <w:t xml:space="preserve">ulated to councillors was noted, including notification of a </w:t>
      </w:r>
      <w:r w:rsidR="00A63B5A">
        <w:rPr>
          <w:rFonts w:ascii="Calibri" w:hAnsi="Calibri"/>
          <w:sz w:val="20"/>
        </w:rPr>
        <w:t>review of polling station arrangements (no changes in Morley), and renewal of the Mini Recycling Centre agreement with SNDC – clerk will complete form and submit.</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D2756E" w:rsidP="00F47621">
      <w:pPr>
        <w:rPr>
          <w:rFonts w:ascii="Calibri" w:hAnsi="Calibri"/>
          <w:b/>
          <w:sz w:val="20"/>
        </w:rPr>
      </w:pPr>
      <w:r>
        <w:rPr>
          <w:rFonts w:ascii="Calibri" w:hAnsi="Calibri"/>
          <w:b/>
          <w:sz w:val="20"/>
        </w:rPr>
        <w:t>16</w:t>
      </w:r>
      <w:r w:rsidR="00586A71">
        <w:rPr>
          <w:rFonts w:ascii="Calibri" w:hAnsi="Calibri"/>
          <w:b/>
          <w:sz w:val="20"/>
        </w:rPr>
        <w:tab/>
      </w:r>
      <w:r w:rsidR="00540E25">
        <w:rPr>
          <w:rFonts w:ascii="Calibri" w:hAnsi="Calibri"/>
          <w:b/>
          <w:sz w:val="20"/>
        </w:rPr>
        <w:t>AOB/Items for next agenda</w:t>
      </w:r>
    </w:p>
    <w:p w:rsidR="00767A94" w:rsidRDefault="00A63B5A" w:rsidP="00586A71">
      <w:pPr>
        <w:ind w:left="720"/>
        <w:rPr>
          <w:rFonts w:ascii="Calibri" w:hAnsi="Calibri"/>
          <w:sz w:val="20"/>
        </w:rPr>
      </w:pPr>
      <w:r>
        <w:rPr>
          <w:rFonts w:ascii="Calibri" w:hAnsi="Calibri"/>
          <w:sz w:val="20"/>
        </w:rPr>
        <w:t>Heating oil has been delivered to premises on Golf Links Road which are allegedly not occupied</w:t>
      </w:r>
      <w:r w:rsidR="00D2756E">
        <w:rPr>
          <w:rFonts w:ascii="Calibri" w:hAnsi="Calibri"/>
          <w:sz w:val="20"/>
        </w:rPr>
        <w:t>.</w:t>
      </w:r>
    </w:p>
    <w:p w:rsidR="00767A94" w:rsidRDefault="00767A94" w:rsidP="00586A71">
      <w:pPr>
        <w:ind w:left="720"/>
        <w:rPr>
          <w:rFonts w:ascii="Calibri" w:hAnsi="Calibri"/>
          <w:sz w:val="20"/>
        </w:rPr>
      </w:pPr>
    </w:p>
    <w:p w:rsidR="00767A94" w:rsidRPr="00C30073" w:rsidRDefault="00D2756E" w:rsidP="00767A94">
      <w:pPr>
        <w:ind w:left="720" w:hanging="720"/>
        <w:rPr>
          <w:rFonts w:ascii="Calibri" w:hAnsi="Calibri"/>
          <w:sz w:val="20"/>
        </w:rPr>
      </w:pPr>
      <w:r>
        <w:rPr>
          <w:rFonts w:ascii="Calibri" w:hAnsi="Calibri"/>
          <w:b/>
          <w:sz w:val="20"/>
        </w:rPr>
        <w:t>17</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Pr>
          <w:rFonts w:ascii="Calibri" w:hAnsi="Calibri"/>
          <w:sz w:val="20"/>
        </w:rPr>
        <w:t xml:space="preserve">Monday </w:t>
      </w:r>
      <w:r w:rsidR="00A63B5A">
        <w:rPr>
          <w:rFonts w:ascii="Calibri" w:hAnsi="Calibri"/>
          <w:sz w:val="20"/>
        </w:rPr>
        <w:t>16 September</w:t>
      </w:r>
      <w:bookmarkStart w:id="0" w:name="_GoBack"/>
      <w:bookmarkEnd w:id="0"/>
      <w:r w:rsidR="00767A94">
        <w:rPr>
          <w:rFonts w:ascii="Calibri" w:hAnsi="Calibri"/>
          <w:sz w:val="20"/>
        </w:rPr>
        <w:t xml:space="preserve"> 2019 </w:t>
      </w:r>
      <w:r>
        <w:rPr>
          <w:rFonts w:ascii="Calibri" w:hAnsi="Calibri"/>
          <w:sz w:val="20"/>
        </w:rPr>
        <w:t xml:space="preserve">at </w:t>
      </w:r>
      <w:r w:rsidR="00767A94">
        <w:rPr>
          <w:rFonts w:ascii="Calibri" w:hAnsi="Calibri"/>
          <w:sz w:val="20"/>
        </w:rPr>
        <w:t>7.30pm.</w:t>
      </w:r>
    </w:p>
    <w:p w:rsidR="00FF4DCD" w:rsidRPr="00C30073" w:rsidRDefault="00FF4DCD" w:rsidP="00FF4DCD">
      <w:pPr>
        <w:rPr>
          <w:rFonts w:ascii="Calibri" w:hAnsi="Calibri"/>
          <w:sz w:val="20"/>
        </w:rPr>
      </w:pPr>
    </w:p>
    <w:sectPr w:rsidR="00FF4DCD"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98" w:rsidRDefault="000B0998" w:rsidP="00673C59">
      <w:r>
        <w:separator/>
      </w:r>
    </w:p>
  </w:endnote>
  <w:endnote w:type="continuationSeparator" w:id="0">
    <w:p w:rsidR="000B0998" w:rsidRDefault="000B0998"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4C45F2">
      <w:rPr>
        <w:smallCaps/>
        <w:sz w:val="18"/>
        <w:szCs w:val="18"/>
      </w:rPr>
      <w:t>July</w:t>
    </w:r>
    <w:r>
      <w:rPr>
        <w:smallCaps/>
        <w:sz w:val="18"/>
        <w:szCs w:val="18"/>
      </w:rPr>
      <w:t xml:space="preserve"> 2019</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A63B5A">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A63B5A">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98" w:rsidRDefault="000B0998" w:rsidP="00673C59">
      <w:r>
        <w:separator/>
      </w:r>
    </w:p>
  </w:footnote>
  <w:footnote w:type="continuationSeparator" w:id="0">
    <w:p w:rsidR="000B0998" w:rsidRDefault="000B0998"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3">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3">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0">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29"/>
  </w:num>
  <w:num w:numId="7">
    <w:abstractNumId w:val="15"/>
  </w:num>
  <w:num w:numId="8">
    <w:abstractNumId w:val="16"/>
  </w:num>
  <w:num w:numId="9">
    <w:abstractNumId w:val="39"/>
  </w:num>
  <w:num w:numId="10">
    <w:abstractNumId w:val="26"/>
  </w:num>
  <w:num w:numId="11">
    <w:abstractNumId w:val="30"/>
  </w:num>
  <w:num w:numId="12">
    <w:abstractNumId w:val="2"/>
  </w:num>
  <w:num w:numId="13">
    <w:abstractNumId w:val="24"/>
  </w:num>
  <w:num w:numId="14">
    <w:abstractNumId w:val="11"/>
  </w:num>
  <w:num w:numId="15">
    <w:abstractNumId w:val="19"/>
  </w:num>
  <w:num w:numId="16">
    <w:abstractNumId w:val="40"/>
  </w:num>
  <w:num w:numId="17">
    <w:abstractNumId w:val="34"/>
  </w:num>
  <w:num w:numId="18">
    <w:abstractNumId w:val="21"/>
  </w:num>
  <w:num w:numId="19">
    <w:abstractNumId w:val="23"/>
  </w:num>
  <w:num w:numId="20">
    <w:abstractNumId w:val="36"/>
  </w:num>
  <w:num w:numId="21">
    <w:abstractNumId w:val="18"/>
  </w:num>
  <w:num w:numId="22">
    <w:abstractNumId w:val="9"/>
  </w:num>
  <w:num w:numId="23">
    <w:abstractNumId w:val="20"/>
  </w:num>
  <w:num w:numId="24">
    <w:abstractNumId w:val="25"/>
  </w:num>
  <w:num w:numId="25">
    <w:abstractNumId w:val="31"/>
  </w:num>
  <w:num w:numId="26">
    <w:abstractNumId w:val="8"/>
  </w:num>
  <w:num w:numId="27">
    <w:abstractNumId w:val="28"/>
  </w:num>
  <w:num w:numId="28">
    <w:abstractNumId w:val="3"/>
  </w:num>
  <w:num w:numId="29">
    <w:abstractNumId w:val="17"/>
  </w:num>
  <w:num w:numId="30">
    <w:abstractNumId w:val="13"/>
  </w:num>
  <w:num w:numId="31">
    <w:abstractNumId w:val="5"/>
  </w:num>
  <w:num w:numId="32">
    <w:abstractNumId w:val="10"/>
  </w:num>
  <w:num w:numId="33">
    <w:abstractNumId w:val="35"/>
  </w:num>
  <w:num w:numId="34">
    <w:abstractNumId w:val="32"/>
  </w:num>
  <w:num w:numId="35">
    <w:abstractNumId w:val="14"/>
  </w:num>
  <w:num w:numId="36">
    <w:abstractNumId w:val="22"/>
  </w:num>
  <w:num w:numId="37">
    <w:abstractNumId w:val="27"/>
  </w:num>
  <w:num w:numId="38">
    <w:abstractNumId w:val="0"/>
  </w:num>
  <w:num w:numId="39">
    <w:abstractNumId w:val="33"/>
  </w:num>
  <w:num w:numId="40">
    <w:abstractNumId w:val="38"/>
  </w:num>
  <w:num w:numId="4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260A"/>
    <w:rsid w:val="000911CC"/>
    <w:rsid w:val="00096B0F"/>
    <w:rsid w:val="000A0479"/>
    <w:rsid w:val="000A4228"/>
    <w:rsid w:val="000A678B"/>
    <w:rsid w:val="000B0998"/>
    <w:rsid w:val="000B1BA3"/>
    <w:rsid w:val="000B44C9"/>
    <w:rsid w:val="000B71F7"/>
    <w:rsid w:val="000C1DB5"/>
    <w:rsid w:val="000C1DC1"/>
    <w:rsid w:val="000D232F"/>
    <w:rsid w:val="000D382E"/>
    <w:rsid w:val="000D3BB5"/>
    <w:rsid w:val="000D3D14"/>
    <w:rsid w:val="000E201A"/>
    <w:rsid w:val="000E5C37"/>
    <w:rsid w:val="000F2514"/>
    <w:rsid w:val="000F601E"/>
    <w:rsid w:val="000F781D"/>
    <w:rsid w:val="00100D56"/>
    <w:rsid w:val="00105466"/>
    <w:rsid w:val="001156D2"/>
    <w:rsid w:val="00115D46"/>
    <w:rsid w:val="00115D67"/>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3E47"/>
    <w:rsid w:val="003A4311"/>
    <w:rsid w:val="003B2615"/>
    <w:rsid w:val="003B287B"/>
    <w:rsid w:val="003B4B82"/>
    <w:rsid w:val="003B52CF"/>
    <w:rsid w:val="003B72A9"/>
    <w:rsid w:val="003C0101"/>
    <w:rsid w:val="003C4AD9"/>
    <w:rsid w:val="003C4E17"/>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19CC"/>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0E6B"/>
    <w:rsid w:val="00572944"/>
    <w:rsid w:val="00573608"/>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30BA"/>
    <w:rsid w:val="00604977"/>
    <w:rsid w:val="006060E6"/>
    <w:rsid w:val="006079CB"/>
    <w:rsid w:val="006133BE"/>
    <w:rsid w:val="00620192"/>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D0D8F"/>
    <w:rsid w:val="006D2FED"/>
    <w:rsid w:val="006D31B3"/>
    <w:rsid w:val="006D6ACE"/>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A94"/>
    <w:rsid w:val="007766DF"/>
    <w:rsid w:val="00780967"/>
    <w:rsid w:val="0078238B"/>
    <w:rsid w:val="00784F60"/>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7C77"/>
    <w:rsid w:val="00951D74"/>
    <w:rsid w:val="00952C0D"/>
    <w:rsid w:val="00952D7F"/>
    <w:rsid w:val="009540AF"/>
    <w:rsid w:val="00957F28"/>
    <w:rsid w:val="00966848"/>
    <w:rsid w:val="0097094D"/>
    <w:rsid w:val="00976ED5"/>
    <w:rsid w:val="009822FF"/>
    <w:rsid w:val="0098266B"/>
    <w:rsid w:val="00983BDE"/>
    <w:rsid w:val="009844AB"/>
    <w:rsid w:val="00986254"/>
    <w:rsid w:val="00986F10"/>
    <w:rsid w:val="00994EAD"/>
    <w:rsid w:val="0099608C"/>
    <w:rsid w:val="009B58F3"/>
    <w:rsid w:val="009B6DBC"/>
    <w:rsid w:val="009C00F7"/>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1960"/>
    <w:rsid w:val="00A20D93"/>
    <w:rsid w:val="00A2179E"/>
    <w:rsid w:val="00A229CD"/>
    <w:rsid w:val="00A22ABE"/>
    <w:rsid w:val="00A24F90"/>
    <w:rsid w:val="00A26310"/>
    <w:rsid w:val="00A27CF8"/>
    <w:rsid w:val="00A40107"/>
    <w:rsid w:val="00A44737"/>
    <w:rsid w:val="00A623EB"/>
    <w:rsid w:val="00A63B5A"/>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D4D1D"/>
    <w:rsid w:val="00AD5F20"/>
    <w:rsid w:val="00AE104F"/>
    <w:rsid w:val="00AE1584"/>
    <w:rsid w:val="00AE1C5B"/>
    <w:rsid w:val="00AF6AB0"/>
    <w:rsid w:val="00AF7379"/>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0A7F"/>
    <w:rsid w:val="00BC7BBA"/>
    <w:rsid w:val="00BD23B9"/>
    <w:rsid w:val="00BD4EC7"/>
    <w:rsid w:val="00BD6044"/>
    <w:rsid w:val="00BE02F0"/>
    <w:rsid w:val="00BE1D59"/>
    <w:rsid w:val="00BE1DB6"/>
    <w:rsid w:val="00BE40D8"/>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443F"/>
    <w:rsid w:val="00C67842"/>
    <w:rsid w:val="00C71FC2"/>
    <w:rsid w:val="00C72E29"/>
    <w:rsid w:val="00C7368E"/>
    <w:rsid w:val="00C73CB4"/>
    <w:rsid w:val="00C73F2A"/>
    <w:rsid w:val="00C74617"/>
    <w:rsid w:val="00C76454"/>
    <w:rsid w:val="00C775D9"/>
    <w:rsid w:val="00C80884"/>
    <w:rsid w:val="00C82B08"/>
    <w:rsid w:val="00C82D6B"/>
    <w:rsid w:val="00C85140"/>
    <w:rsid w:val="00C906BA"/>
    <w:rsid w:val="00C934DC"/>
    <w:rsid w:val="00C9404F"/>
    <w:rsid w:val="00CA2230"/>
    <w:rsid w:val="00CA5463"/>
    <w:rsid w:val="00CB537D"/>
    <w:rsid w:val="00CC1599"/>
    <w:rsid w:val="00CC56AF"/>
    <w:rsid w:val="00CD172D"/>
    <w:rsid w:val="00CD51CA"/>
    <w:rsid w:val="00CD6042"/>
    <w:rsid w:val="00CE2D8A"/>
    <w:rsid w:val="00CE6498"/>
    <w:rsid w:val="00CF0BB3"/>
    <w:rsid w:val="00CF1CE3"/>
    <w:rsid w:val="00CF314A"/>
    <w:rsid w:val="00CF37A5"/>
    <w:rsid w:val="00CF42D8"/>
    <w:rsid w:val="00CF564F"/>
    <w:rsid w:val="00D01181"/>
    <w:rsid w:val="00D062F8"/>
    <w:rsid w:val="00D10B65"/>
    <w:rsid w:val="00D15DDC"/>
    <w:rsid w:val="00D17578"/>
    <w:rsid w:val="00D17CE8"/>
    <w:rsid w:val="00D2756E"/>
    <w:rsid w:val="00D325DE"/>
    <w:rsid w:val="00D33A70"/>
    <w:rsid w:val="00D416A1"/>
    <w:rsid w:val="00D4195A"/>
    <w:rsid w:val="00D42A09"/>
    <w:rsid w:val="00D45E20"/>
    <w:rsid w:val="00D45F3D"/>
    <w:rsid w:val="00D46BD4"/>
    <w:rsid w:val="00D522DF"/>
    <w:rsid w:val="00D601BA"/>
    <w:rsid w:val="00D60D53"/>
    <w:rsid w:val="00D6666B"/>
    <w:rsid w:val="00D73815"/>
    <w:rsid w:val="00D73D13"/>
    <w:rsid w:val="00D744F7"/>
    <w:rsid w:val="00D74E8B"/>
    <w:rsid w:val="00D801EC"/>
    <w:rsid w:val="00D82839"/>
    <w:rsid w:val="00D87292"/>
    <w:rsid w:val="00D872F6"/>
    <w:rsid w:val="00D90750"/>
    <w:rsid w:val="00D91DB1"/>
    <w:rsid w:val="00D94927"/>
    <w:rsid w:val="00DA339C"/>
    <w:rsid w:val="00DA6691"/>
    <w:rsid w:val="00DB1CCC"/>
    <w:rsid w:val="00DB289C"/>
    <w:rsid w:val="00DB3959"/>
    <w:rsid w:val="00DB3DA5"/>
    <w:rsid w:val="00DB53AA"/>
    <w:rsid w:val="00DB572E"/>
    <w:rsid w:val="00DC10BF"/>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3235"/>
    <w:rsid w:val="00E53784"/>
    <w:rsid w:val="00E53FD5"/>
    <w:rsid w:val="00E57C3D"/>
    <w:rsid w:val="00E66617"/>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4D09"/>
    <w:rsid w:val="00EF4D40"/>
    <w:rsid w:val="00F02168"/>
    <w:rsid w:val="00F02DA5"/>
    <w:rsid w:val="00F03631"/>
    <w:rsid w:val="00F14BDF"/>
    <w:rsid w:val="00F16D67"/>
    <w:rsid w:val="00F24F6F"/>
    <w:rsid w:val="00F32D9E"/>
    <w:rsid w:val="00F379EA"/>
    <w:rsid w:val="00F42484"/>
    <w:rsid w:val="00F44725"/>
    <w:rsid w:val="00F44C98"/>
    <w:rsid w:val="00F47621"/>
    <w:rsid w:val="00F47820"/>
    <w:rsid w:val="00F50B29"/>
    <w:rsid w:val="00F52A4C"/>
    <w:rsid w:val="00F54915"/>
    <w:rsid w:val="00F61614"/>
    <w:rsid w:val="00F64EDD"/>
    <w:rsid w:val="00F671D9"/>
    <w:rsid w:val="00F72AC8"/>
    <w:rsid w:val="00F80382"/>
    <w:rsid w:val="00F819E8"/>
    <w:rsid w:val="00F81E53"/>
    <w:rsid w:val="00F86240"/>
    <w:rsid w:val="00F917FC"/>
    <w:rsid w:val="00F926D9"/>
    <w:rsid w:val="00F92AE0"/>
    <w:rsid w:val="00FA2FB6"/>
    <w:rsid w:val="00FB024D"/>
    <w:rsid w:val="00FB3633"/>
    <w:rsid w:val="00FB3E52"/>
    <w:rsid w:val="00FB5040"/>
    <w:rsid w:val="00FB52E4"/>
    <w:rsid w:val="00FB5824"/>
    <w:rsid w:val="00FB731F"/>
    <w:rsid w:val="00FC2F7C"/>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9A4F-DA3B-4914-816D-BE82D052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2019-07-15T10:57:00Z</cp:lastPrinted>
  <dcterms:created xsi:type="dcterms:W3CDTF">2019-07-16T16:12:00Z</dcterms:created>
  <dcterms:modified xsi:type="dcterms:W3CDTF">2019-07-16T16:45:00Z</dcterms:modified>
</cp:coreProperties>
</file>