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 xml:space="preserve">arish Council Meeting held </w:t>
      </w:r>
      <w:r w:rsidR="005D2B58">
        <w:rPr>
          <w:rFonts w:ascii="Calibri" w:hAnsi="Calibri"/>
          <w:sz w:val="20"/>
        </w:rPr>
        <w:t>remotely</w:t>
      </w:r>
      <w:r w:rsidR="00521E52" w:rsidRPr="00C30073">
        <w:rPr>
          <w:rFonts w:ascii="Calibri" w:hAnsi="Calibri"/>
          <w:b/>
          <w:sz w:val="20"/>
        </w:rPr>
        <w:t xml:space="preserve"> </w:t>
      </w:r>
      <w:r w:rsidR="00AA1612" w:rsidRPr="00C30073">
        <w:rPr>
          <w:rFonts w:ascii="Calibri" w:hAnsi="Calibri"/>
          <w:sz w:val="20"/>
        </w:rPr>
        <w:t xml:space="preserve">at 7.30 pm on </w:t>
      </w:r>
      <w:r w:rsidR="005C3988">
        <w:rPr>
          <w:rFonts w:ascii="Calibri" w:hAnsi="Calibri"/>
          <w:sz w:val="20"/>
        </w:rPr>
        <w:t>20</w:t>
      </w:r>
      <w:r w:rsidR="00611648">
        <w:rPr>
          <w:rFonts w:ascii="Calibri" w:hAnsi="Calibri"/>
          <w:sz w:val="20"/>
        </w:rPr>
        <w:t xml:space="preserve"> </w:t>
      </w:r>
      <w:r w:rsidR="005C3988">
        <w:rPr>
          <w:rFonts w:ascii="Calibri" w:hAnsi="Calibri"/>
          <w:sz w:val="20"/>
        </w:rPr>
        <w:t>April</w:t>
      </w:r>
      <w:r w:rsidR="0065784E">
        <w:rPr>
          <w:rFonts w:ascii="Calibri" w:hAnsi="Calibri"/>
          <w:sz w:val="20"/>
        </w:rPr>
        <w:t xml:space="preserve"> 2020</w:t>
      </w:r>
    </w:p>
    <w:p w:rsidR="0094233E" w:rsidRDefault="0094233E" w:rsidP="000A4228">
      <w:pPr>
        <w:pStyle w:val="NoSpacing"/>
        <w:jc w:val="center"/>
        <w:rPr>
          <w:rFonts w:ascii="Calibri" w:hAnsi="Calibri"/>
          <w:sz w:val="20"/>
        </w:rPr>
      </w:pPr>
    </w:p>
    <w:p w:rsidR="005C3988" w:rsidRPr="0094233E" w:rsidRDefault="005C3988" w:rsidP="000A4228">
      <w:pPr>
        <w:pStyle w:val="NoSpacing"/>
        <w:jc w:val="center"/>
        <w:rPr>
          <w:rFonts w:ascii="Calibri" w:hAnsi="Calibri"/>
          <w:i/>
          <w:sz w:val="20"/>
        </w:rPr>
      </w:pPr>
      <w:r w:rsidRPr="0094233E">
        <w:rPr>
          <w:rFonts w:ascii="Calibri" w:hAnsi="Calibri"/>
          <w:i/>
          <w:sz w:val="20"/>
        </w:rPr>
        <w:t>Because of restrictions imposed during the coronavirus pandemic, this meeting was held remotely via teleconferencing software. The meeting scheduled for 16 March was deferred pending government instructions and revised regulations.</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005C3988">
        <w:rPr>
          <w:rFonts w:ascii="Calibri" w:hAnsi="Calibri"/>
          <w:b/>
          <w:sz w:val="20"/>
        </w:rPr>
        <w:t xml:space="preserve"> (online)</w:t>
      </w:r>
      <w:r w:rsidRPr="00C30073">
        <w:rPr>
          <w:rFonts w:ascii="Calibri" w:hAnsi="Calibri"/>
          <w:b/>
          <w:sz w:val="20"/>
        </w:rPr>
        <w:t>:</w:t>
      </w:r>
      <w:r w:rsidRPr="00C30073">
        <w:rPr>
          <w:rFonts w:ascii="Calibri" w:hAnsi="Calibri"/>
          <w:b/>
          <w:sz w:val="20"/>
        </w:rPr>
        <w:tab/>
      </w:r>
      <w:r w:rsidR="00565F01" w:rsidRPr="00565F01">
        <w:rPr>
          <w:rFonts w:ascii="Calibri" w:hAnsi="Calibri"/>
          <w:sz w:val="20"/>
        </w:rPr>
        <w:t>Craig McLeod (CM) (Chair),</w:t>
      </w:r>
      <w:r w:rsidR="00565F01">
        <w:rPr>
          <w:rFonts w:ascii="Calibri" w:hAnsi="Calibri"/>
          <w:b/>
          <w:sz w:val="20"/>
        </w:rPr>
        <w:t xml:space="preserve"> </w:t>
      </w:r>
      <w:r w:rsidR="00C03D04">
        <w:rPr>
          <w:rFonts w:ascii="Calibri" w:hAnsi="Calibri"/>
          <w:sz w:val="20"/>
        </w:rPr>
        <w:t>Jon Blake (JB)</w:t>
      </w:r>
      <w:r w:rsidR="00565F01">
        <w:rPr>
          <w:rFonts w:ascii="Calibri" w:hAnsi="Calibri"/>
          <w:sz w:val="20"/>
        </w:rPr>
        <w:t xml:space="preserve">, </w:t>
      </w:r>
      <w:r w:rsidR="0026399A">
        <w:rPr>
          <w:rFonts w:ascii="Calibri" w:hAnsi="Calibri"/>
          <w:sz w:val="20"/>
        </w:rPr>
        <w:t>David Hastings (DH)</w:t>
      </w:r>
      <w:r w:rsidR="00C636D3">
        <w:rPr>
          <w:rFonts w:ascii="Calibri" w:hAnsi="Calibri"/>
          <w:sz w:val="20"/>
        </w:rPr>
        <w:t xml:space="preserve">, </w:t>
      </w:r>
      <w:r w:rsidR="009C149C">
        <w:rPr>
          <w:rFonts w:ascii="Calibri" w:hAnsi="Calibri"/>
          <w:sz w:val="20"/>
        </w:rPr>
        <w:t>David Eckles (DE)</w:t>
      </w:r>
      <w:r w:rsidR="0065784E">
        <w:rPr>
          <w:rFonts w:ascii="Calibri" w:hAnsi="Calibri"/>
          <w:sz w:val="20"/>
        </w:rPr>
        <w:t>, Ellen Leary (EL),</w:t>
      </w:r>
      <w:r w:rsidR="00565F01">
        <w:rPr>
          <w:rFonts w:ascii="Calibri" w:hAnsi="Calibri"/>
          <w:sz w:val="20"/>
        </w:rPr>
        <w:t xml:space="preserve"> Innes Chapman (IC)</w:t>
      </w:r>
    </w:p>
    <w:p w:rsidR="00F47621"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r w:rsidR="00C03D04">
        <w:rPr>
          <w:rFonts w:ascii="Calibri" w:hAnsi="Calibri"/>
          <w:sz w:val="20"/>
        </w:rPr>
        <w:t>)</w:t>
      </w:r>
      <w:r w:rsidR="000B15C9">
        <w:rPr>
          <w:rFonts w:ascii="Calibri" w:hAnsi="Calibri"/>
          <w:sz w:val="20"/>
        </w:rPr>
        <w:t xml:space="preserve">, </w:t>
      </w:r>
      <w:r w:rsidR="005C3988">
        <w:rPr>
          <w:rFonts w:ascii="Calibri" w:hAnsi="Calibri"/>
          <w:sz w:val="20"/>
        </w:rPr>
        <w:t>County Councillor Margaret Dewsbury, District Cllr Richard Elliott</w:t>
      </w:r>
    </w:p>
    <w:p w:rsidR="0065784E" w:rsidRDefault="0065784E" w:rsidP="009E7C8F">
      <w:pPr>
        <w:pStyle w:val="NoSpacing"/>
        <w:ind w:left="1440" w:hanging="1440"/>
        <w:rPr>
          <w:rFonts w:ascii="Calibri" w:hAnsi="Calibri"/>
          <w:sz w:val="20"/>
        </w:rPr>
      </w:pPr>
    </w:p>
    <w:p w:rsidR="000A4228" w:rsidRDefault="00403BFE" w:rsidP="00C03D04">
      <w:pPr>
        <w:ind w:left="720" w:hanging="720"/>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C03D04">
        <w:rPr>
          <w:rFonts w:ascii="Calibri" w:hAnsi="Calibri"/>
          <w:sz w:val="20"/>
        </w:rPr>
        <w:t xml:space="preserve">: </w:t>
      </w:r>
      <w:r w:rsidR="005C3988">
        <w:rPr>
          <w:rFonts w:ascii="Calibri" w:hAnsi="Calibri"/>
          <w:sz w:val="20"/>
        </w:rPr>
        <w:t>none</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5C3988">
      <w:pPr>
        <w:ind w:left="720" w:hanging="720"/>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the minutes from</w:t>
      </w:r>
      <w:r w:rsidR="00DB289C" w:rsidRPr="00C30073">
        <w:rPr>
          <w:rFonts w:ascii="Calibri" w:hAnsi="Calibri"/>
          <w:b/>
          <w:sz w:val="20"/>
        </w:rPr>
        <w:t xml:space="preserve"> </w:t>
      </w:r>
      <w:r w:rsidR="005C3988">
        <w:rPr>
          <w:rFonts w:ascii="Calibri" w:hAnsi="Calibri"/>
          <w:b/>
          <w:sz w:val="20"/>
        </w:rPr>
        <w:t>17 February</w:t>
      </w:r>
      <w:r w:rsidR="00611648">
        <w:rPr>
          <w:rFonts w:ascii="Calibri" w:hAnsi="Calibri"/>
          <w:b/>
          <w:sz w:val="20"/>
        </w:rPr>
        <w:t xml:space="preserve"> 2020</w:t>
      </w:r>
      <w:r w:rsidR="00825F16">
        <w:rPr>
          <w:rFonts w:ascii="Calibri" w:hAnsi="Calibri"/>
          <w:b/>
          <w:sz w:val="20"/>
        </w:rPr>
        <w:t>:</w:t>
      </w:r>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5C3988">
        <w:rPr>
          <w:rFonts w:ascii="Calibri" w:hAnsi="Calibri"/>
          <w:sz w:val="20"/>
        </w:rPr>
        <w:t>unanimously and will be signed at the next face to face meeting</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079CB">
      <w:pPr>
        <w:ind w:left="720" w:hanging="720"/>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C82D6B">
        <w:rPr>
          <w:rFonts w:ascii="Calibri" w:hAnsi="Calibri"/>
          <w:b/>
          <w:sz w:val="20"/>
        </w:rPr>
        <w:t>:</w:t>
      </w:r>
      <w:r w:rsidR="000669DD">
        <w:rPr>
          <w:rFonts w:ascii="Calibri" w:hAnsi="Calibri"/>
          <w:b/>
          <w:sz w:val="20"/>
        </w:rPr>
        <w:t xml:space="preserve">  </w:t>
      </w:r>
      <w:r w:rsidR="000B15C9">
        <w:rPr>
          <w:rFonts w:ascii="Calibri" w:hAnsi="Calibri"/>
          <w:sz w:val="20"/>
        </w:rPr>
        <w:t>none</w:t>
      </w:r>
    </w:p>
    <w:p w:rsidR="00AD42C0" w:rsidRPr="00C30073" w:rsidRDefault="00AD42C0" w:rsidP="00F47621">
      <w:pPr>
        <w:rPr>
          <w:rFonts w:ascii="Calibri" w:hAnsi="Calibri"/>
          <w:sz w:val="20"/>
        </w:rPr>
      </w:pPr>
    </w:p>
    <w:p w:rsidR="00B9441D" w:rsidRDefault="00403BFE" w:rsidP="00B9441D">
      <w:pPr>
        <w:rPr>
          <w:rFonts w:ascii="Calibri" w:hAnsi="Calibri"/>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486B68">
        <w:rPr>
          <w:rFonts w:ascii="Calibri" w:hAnsi="Calibri"/>
          <w:b/>
          <w:sz w:val="20"/>
        </w:rPr>
        <w:t xml:space="preserve">:  </w:t>
      </w:r>
      <w:r w:rsidR="00565F01" w:rsidRPr="00565F01">
        <w:rPr>
          <w:rFonts w:ascii="Calibri" w:hAnsi="Calibri"/>
          <w:sz w:val="20"/>
        </w:rPr>
        <w:t>none</w:t>
      </w:r>
    </w:p>
    <w:p w:rsidR="00F47820" w:rsidRDefault="00F47820" w:rsidP="00F47820">
      <w:pPr>
        <w:rPr>
          <w:rFonts w:ascii="Calibri" w:hAnsi="Calibri"/>
          <w:sz w:val="20"/>
        </w:rPr>
      </w:pPr>
    </w:p>
    <w:p w:rsidR="00AF6AB0" w:rsidRDefault="00403BFE" w:rsidP="00D90750">
      <w:pPr>
        <w:ind w:left="720" w:hanging="720"/>
        <w:rPr>
          <w:rFonts w:ascii="Calibri" w:hAnsi="Calibri"/>
          <w:b/>
          <w:sz w:val="20"/>
        </w:rPr>
      </w:pPr>
      <w:r>
        <w:rPr>
          <w:rFonts w:ascii="Calibri" w:hAnsi="Calibri"/>
          <w:b/>
          <w:sz w:val="20"/>
        </w:rPr>
        <w:t>5</w:t>
      </w:r>
      <w:r w:rsidR="00741941" w:rsidRPr="00301520">
        <w:rPr>
          <w:rFonts w:ascii="Calibri" w:hAnsi="Calibri"/>
          <w:b/>
          <w:sz w:val="20"/>
        </w:rPr>
        <w:tab/>
      </w:r>
      <w:r w:rsidR="00290AB7" w:rsidRPr="0026399A">
        <w:rPr>
          <w:rFonts w:ascii="Calibri" w:hAnsi="Calibri"/>
          <w:b/>
          <w:sz w:val="20"/>
        </w:rPr>
        <w:t>Report</w:t>
      </w:r>
      <w:r w:rsidR="00D90750">
        <w:rPr>
          <w:rFonts w:ascii="Calibri" w:hAnsi="Calibri"/>
          <w:b/>
          <w:sz w:val="20"/>
        </w:rPr>
        <w:t>s</w:t>
      </w:r>
      <w:r w:rsidR="00290AB7" w:rsidRPr="0026399A">
        <w:rPr>
          <w:rFonts w:ascii="Calibri" w:hAnsi="Calibri"/>
          <w:b/>
          <w:sz w:val="20"/>
        </w:rPr>
        <w:t xml:space="preserve"> from District </w:t>
      </w:r>
      <w:r w:rsidR="00D90750">
        <w:rPr>
          <w:rFonts w:ascii="Calibri" w:hAnsi="Calibri"/>
          <w:b/>
          <w:sz w:val="20"/>
        </w:rPr>
        <w:t xml:space="preserve">and County </w:t>
      </w:r>
      <w:r w:rsidR="00290AB7" w:rsidRPr="0026399A">
        <w:rPr>
          <w:rFonts w:ascii="Calibri" w:hAnsi="Calibri"/>
          <w:b/>
          <w:sz w:val="20"/>
        </w:rPr>
        <w:t>Councillor</w:t>
      </w:r>
      <w:r w:rsidR="00D90750">
        <w:rPr>
          <w:rFonts w:ascii="Calibri" w:hAnsi="Calibri"/>
          <w:b/>
          <w:sz w:val="20"/>
        </w:rPr>
        <w:t>s</w:t>
      </w:r>
      <w:r w:rsidR="00290AB7" w:rsidRPr="0026399A">
        <w:rPr>
          <w:rFonts w:ascii="Calibri" w:hAnsi="Calibri"/>
          <w:b/>
          <w:sz w:val="20"/>
        </w:rPr>
        <w:t>:</w:t>
      </w:r>
    </w:p>
    <w:p w:rsidR="00830491" w:rsidRDefault="00830491" w:rsidP="00D90750">
      <w:pPr>
        <w:ind w:left="720" w:hanging="720"/>
        <w:rPr>
          <w:rFonts w:ascii="Calibri" w:hAnsi="Calibri"/>
          <w:b/>
          <w:sz w:val="20"/>
        </w:rPr>
      </w:pPr>
    </w:p>
    <w:p w:rsidR="005C3988" w:rsidRDefault="005C3988" w:rsidP="005C3988">
      <w:pPr>
        <w:ind w:left="720"/>
        <w:rPr>
          <w:rFonts w:ascii="Calibri" w:hAnsi="Calibri"/>
          <w:sz w:val="20"/>
        </w:rPr>
      </w:pPr>
      <w:r w:rsidRPr="00165910">
        <w:rPr>
          <w:rFonts w:ascii="Calibri" w:hAnsi="Calibri"/>
          <w:b/>
          <w:sz w:val="20"/>
        </w:rPr>
        <w:t>County Cllr Margaret Dewsbury</w:t>
      </w:r>
      <w:r>
        <w:rPr>
          <w:rFonts w:ascii="Calibri" w:hAnsi="Calibri"/>
          <w:sz w:val="20"/>
        </w:rPr>
        <w:t xml:space="preserve"> circulated her current report, and also her Annual Report</w:t>
      </w:r>
      <w:r w:rsidRPr="005C3988">
        <w:rPr>
          <w:rFonts w:ascii="Calibri" w:hAnsi="Calibri"/>
          <w:sz w:val="20"/>
        </w:rPr>
        <w:t xml:space="preserve"> </w:t>
      </w:r>
      <w:r>
        <w:rPr>
          <w:rFonts w:ascii="Calibri" w:hAnsi="Calibri"/>
          <w:sz w:val="20"/>
        </w:rPr>
        <w:t>by email before the meeting. Main points from her current report include:</w:t>
      </w:r>
    </w:p>
    <w:p w:rsidR="005C3988" w:rsidRDefault="005C3988" w:rsidP="005C3988">
      <w:pPr>
        <w:numPr>
          <w:ilvl w:val="0"/>
          <w:numId w:val="45"/>
        </w:numPr>
        <w:rPr>
          <w:rFonts w:ascii="Calibri" w:hAnsi="Calibri"/>
          <w:sz w:val="20"/>
        </w:rPr>
      </w:pPr>
      <w:r>
        <w:rPr>
          <w:rFonts w:ascii="Calibri" w:hAnsi="Calibri"/>
          <w:sz w:val="20"/>
        </w:rPr>
        <w:t>rural communities in this area are generally following social distancing guidelines, while at the same time providing neighbourly support and assistance;</w:t>
      </w:r>
    </w:p>
    <w:p w:rsidR="00165910" w:rsidRDefault="005C3988" w:rsidP="00165910">
      <w:pPr>
        <w:numPr>
          <w:ilvl w:val="0"/>
          <w:numId w:val="45"/>
        </w:numPr>
        <w:rPr>
          <w:rFonts w:ascii="Calibri" w:hAnsi="Calibri"/>
          <w:sz w:val="20"/>
        </w:rPr>
      </w:pPr>
      <w:r>
        <w:rPr>
          <w:rFonts w:ascii="Calibri" w:hAnsi="Calibri"/>
          <w:sz w:val="20"/>
        </w:rPr>
        <w:t>there is also a pair of teams headed by a senior NCC officer and the Chief Police Officer, who</w:t>
      </w:r>
      <w:r w:rsidR="00165910">
        <w:rPr>
          <w:rFonts w:ascii="Calibri" w:hAnsi="Calibri"/>
          <w:sz w:val="20"/>
        </w:rPr>
        <w:t xml:space="preserve"> coordinate staff and volunteers engaged in logistics (bulk supplies, food deliveries, PPE supplies etc), assisting NHS efforts to prepare wards for coronavirus cases, move non-coronavirus patients and prepare mortuary space, and providing support for schools which remain open for the children of key workers, and also providing homework, activities and meals at home to those in need;</w:t>
      </w:r>
    </w:p>
    <w:p w:rsidR="00165910" w:rsidRDefault="00165910" w:rsidP="00165910">
      <w:pPr>
        <w:numPr>
          <w:ilvl w:val="0"/>
          <w:numId w:val="45"/>
        </w:numPr>
        <w:rPr>
          <w:rFonts w:ascii="Calibri" w:hAnsi="Calibri"/>
          <w:sz w:val="20"/>
        </w:rPr>
      </w:pPr>
      <w:r>
        <w:rPr>
          <w:rFonts w:ascii="Calibri" w:hAnsi="Calibri"/>
          <w:sz w:val="20"/>
        </w:rPr>
        <w:t>staff whose roles are temporarily suspended have been redeployed to support call centres, assist social workers and help wherever there is a need;</w:t>
      </w:r>
    </w:p>
    <w:p w:rsidR="00165910" w:rsidRDefault="00165910" w:rsidP="00165910">
      <w:pPr>
        <w:numPr>
          <w:ilvl w:val="0"/>
          <w:numId w:val="45"/>
        </w:numPr>
        <w:rPr>
          <w:rFonts w:ascii="Calibri" w:hAnsi="Calibri"/>
          <w:sz w:val="20"/>
        </w:rPr>
      </w:pPr>
      <w:r>
        <w:rPr>
          <w:rFonts w:ascii="Calibri" w:hAnsi="Calibri"/>
          <w:sz w:val="20"/>
        </w:rPr>
        <w:t>many organisations like theatres, libraries and museums are voluntarily offering activi</w:t>
      </w:r>
      <w:r w:rsidR="0094233E">
        <w:rPr>
          <w:rFonts w:ascii="Calibri" w:hAnsi="Calibri"/>
          <w:sz w:val="20"/>
        </w:rPr>
        <w:t>ties and entertainme</w:t>
      </w:r>
      <w:r>
        <w:rPr>
          <w:rFonts w:ascii="Calibri" w:hAnsi="Calibri"/>
          <w:sz w:val="20"/>
        </w:rPr>
        <w:t>nt for children and adults;</w:t>
      </w:r>
    </w:p>
    <w:p w:rsidR="00165910" w:rsidRDefault="00165910" w:rsidP="00165910">
      <w:pPr>
        <w:numPr>
          <w:ilvl w:val="0"/>
          <w:numId w:val="45"/>
        </w:numPr>
        <w:rPr>
          <w:rFonts w:ascii="Calibri" w:hAnsi="Calibri"/>
          <w:sz w:val="20"/>
        </w:rPr>
      </w:pPr>
      <w:r>
        <w:rPr>
          <w:rFonts w:ascii="Calibri" w:hAnsi="Calibri"/>
          <w:sz w:val="20"/>
        </w:rPr>
        <w:t>Adult Learning is offering a range of online courses with tutor support: some are free, and some are free taster sessions;</w:t>
      </w:r>
    </w:p>
    <w:p w:rsidR="00165910" w:rsidRDefault="00165910" w:rsidP="00165910">
      <w:pPr>
        <w:numPr>
          <w:ilvl w:val="0"/>
          <w:numId w:val="45"/>
        </w:numPr>
        <w:rPr>
          <w:rFonts w:ascii="Calibri" w:hAnsi="Calibri"/>
          <w:sz w:val="20"/>
        </w:rPr>
      </w:pPr>
      <w:r>
        <w:rPr>
          <w:rFonts w:ascii="Calibri" w:hAnsi="Calibri"/>
          <w:sz w:val="20"/>
        </w:rPr>
        <w:t>NCC Cabinet meet weekly via teleconferencing.</w:t>
      </w:r>
    </w:p>
    <w:p w:rsidR="004A5433" w:rsidRDefault="004A5433" w:rsidP="00165910">
      <w:pPr>
        <w:ind w:left="720"/>
        <w:rPr>
          <w:rFonts w:ascii="Calibri" w:hAnsi="Calibri"/>
          <w:sz w:val="20"/>
        </w:rPr>
      </w:pPr>
    </w:p>
    <w:p w:rsidR="00165910" w:rsidRDefault="00165910" w:rsidP="00165910">
      <w:pPr>
        <w:ind w:left="720"/>
        <w:rPr>
          <w:rFonts w:ascii="Calibri" w:hAnsi="Calibri"/>
          <w:sz w:val="20"/>
        </w:rPr>
      </w:pPr>
      <w:r w:rsidRPr="004A5433">
        <w:rPr>
          <w:rFonts w:ascii="Calibri" w:hAnsi="Calibri"/>
          <w:b/>
          <w:sz w:val="20"/>
        </w:rPr>
        <w:t>District Councillor Richard Elliott</w:t>
      </w:r>
      <w:r w:rsidR="004A5433">
        <w:rPr>
          <w:rFonts w:ascii="Calibri" w:hAnsi="Calibri"/>
          <w:sz w:val="20"/>
        </w:rPr>
        <w:t xml:space="preserve"> informed the meeting of the following:</w:t>
      </w:r>
    </w:p>
    <w:p w:rsidR="004A5433" w:rsidRDefault="004A5433" w:rsidP="004A5433">
      <w:pPr>
        <w:numPr>
          <w:ilvl w:val="0"/>
          <w:numId w:val="46"/>
        </w:numPr>
        <w:rPr>
          <w:rFonts w:ascii="Calibri" w:hAnsi="Calibri"/>
          <w:sz w:val="20"/>
        </w:rPr>
      </w:pPr>
      <w:r>
        <w:rPr>
          <w:rFonts w:ascii="Calibri" w:hAnsi="Calibri"/>
          <w:sz w:val="20"/>
        </w:rPr>
        <w:t>the Help Hub set up jointly by SNDC and Broadland DC has been able to offer a great range of help and information to a large number of residents since it was set up (notices have already been placed on the three village noticeboards and on the website, and has also been circulated via social media);</w:t>
      </w:r>
    </w:p>
    <w:p w:rsidR="004A5433" w:rsidRDefault="004A5433" w:rsidP="004A5433">
      <w:pPr>
        <w:numPr>
          <w:ilvl w:val="0"/>
          <w:numId w:val="46"/>
        </w:numPr>
        <w:rPr>
          <w:rFonts w:ascii="Calibri" w:hAnsi="Calibri"/>
          <w:sz w:val="20"/>
        </w:rPr>
      </w:pPr>
      <w:r>
        <w:rPr>
          <w:rFonts w:ascii="Calibri" w:hAnsi="Calibri"/>
          <w:sz w:val="20"/>
        </w:rPr>
        <w:t>the District Council is currently being run by a small Emergency Committee: details on the SNDC website;</w:t>
      </w:r>
    </w:p>
    <w:p w:rsidR="004A5433" w:rsidRPr="00165910" w:rsidRDefault="004A5433" w:rsidP="004A5433">
      <w:pPr>
        <w:numPr>
          <w:ilvl w:val="0"/>
          <w:numId w:val="46"/>
        </w:numPr>
        <w:rPr>
          <w:rFonts w:ascii="Calibri" w:hAnsi="Calibri"/>
          <w:sz w:val="20"/>
        </w:rPr>
      </w:pPr>
      <w:r>
        <w:rPr>
          <w:rFonts w:ascii="Calibri" w:hAnsi="Calibri"/>
          <w:sz w:val="20"/>
        </w:rPr>
        <w:t>the District Council have appealed to residents not to overload the domestic waste collection system. Many householders are using the unusual amount of time at home to clear out sheds and attics, and with the closure of public recycling centres the amount of material being put out at the kerbside is overwhelming. Residents are asked to spread the amount of rubbish over a number of collection dates.</w:t>
      </w:r>
    </w:p>
    <w:p w:rsidR="000B15C9" w:rsidRDefault="000B15C9" w:rsidP="0065784E">
      <w:pPr>
        <w:ind w:left="720" w:hanging="720"/>
        <w:rPr>
          <w:rFonts w:ascii="Calibri" w:hAnsi="Calibri"/>
          <w:b/>
          <w:sz w:val="20"/>
        </w:rPr>
      </w:pPr>
      <w:r>
        <w:rPr>
          <w:rFonts w:ascii="Calibri" w:hAnsi="Calibri"/>
          <w:b/>
          <w:sz w:val="20"/>
        </w:rPr>
        <w:tab/>
      </w:r>
    </w:p>
    <w:p w:rsidR="00D872F6" w:rsidRPr="00611648"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11648">
        <w:rPr>
          <w:rFonts w:ascii="Calibri" w:hAnsi="Calibri"/>
          <w:b/>
          <w:sz w:val="20"/>
        </w:rPr>
        <w:t>:</w:t>
      </w:r>
      <w:r w:rsidR="00611648">
        <w:rPr>
          <w:rFonts w:ascii="Calibri" w:hAnsi="Calibri"/>
          <w:b/>
          <w:sz w:val="20"/>
        </w:rPr>
        <w:tab/>
      </w:r>
      <w:r w:rsidR="00611648">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w:t>
      </w:r>
      <w:r w:rsidR="00565F01">
        <w:rPr>
          <w:rFonts w:ascii="Calibri" w:hAnsi="Calibri"/>
          <w:sz w:val="20"/>
        </w:rPr>
        <w:t>ously circulated to councillors):</w:t>
      </w:r>
    </w:p>
    <w:p w:rsidR="00611648" w:rsidRDefault="00CE282A" w:rsidP="004A5433">
      <w:pPr>
        <w:pStyle w:val="BodyA"/>
        <w:ind w:left="1440"/>
        <w:rPr>
          <w:rFonts w:ascii="Calibri" w:eastAsia="Calibri" w:hAnsi="Calibri" w:cs="Calibri"/>
          <w:color w:val="auto"/>
          <w:sz w:val="20"/>
          <w:szCs w:val="20"/>
        </w:rPr>
      </w:pPr>
      <w:r>
        <w:rPr>
          <w:rFonts w:ascii="Calibri" w:eastAsia="Calibri" w:hAnsi="Calibri" w:cs="Calibri"/>
          <w:color w:val="auto"/>
          <w:sz w:val="20"/>
          <w:szCs w:val="20"/>
        </w:rPr>
        <w:t>a</w:t>
      </w:r>
      <w:r w:rsidR="0065784E">
        <w:rPr>
          <w:rFonts w:ascii="Calibri" w:eastAsia="Calibri" w:hAnsi="Calibri" w:cs="Calibri"/>
          <w:color w:val="auto"/>
          <w:sz w:val="20"/>
          <w:szCs w:val="20"/>
        </w:rPr>
        <w:t xml:space="preserve">  </w:t>
      </w:r>
      <w:r w:rsidR="004A5433">
        <w:rPr>
          <w:rFonts w:ascii="Calibri" w:eastAsia="Calibri" w:hAnsi="Calibri" w:cs="Calibri"/>
          <w:color w:val="auto"/>
          <w:sz w:val="20"/>
          <w:szCs w:val="20"/>
        </w:rPr>
        <w:t>2020/0385 La Belle Grange, Golf Links Road: conversion of garage to 2-storey extension – this application has been granted; the PC had no objections</w:t>
      </w:r>
      <w:r w:rsidR="0065784E">
        <w:rPr>
          <w:rFonts w:ascii="Calibri" w:eastAsia="Calibri" w:hAnsi="Calibri" w:cs="Calibri"/>
          <w:color w:val="auto"/>
          <w:sz w:val="20"/>
          <w:szCs w:val="20"/>
        </w:rPr>
        <w:tab/>
      </w:r>
    </w:p>
    <w:p w:rsidR="004A5433" w:rsidRDefault="004A5433" w:rsidP="004A5433">
      <w:pPr>
        <w:pStyle w:val="BodyA"/>
        <w:ind w:left="1440"/>
        <w:rPr>
          <w:rFonts w:ascii="Calibri" w:eastAsia="Calibri" w:hAnsi="Calibri" w:cs="Calibri"/>
          <w:color w:val="auto"/>
          <w:sz w:val="20"/>
          <w:szCs w:val="20"/>
        </w:rPr>
      </w:pPr>
      <w:r>
        <w:rPr>
          <w:rFonts w:ascii="Calibri" w:eastAsia="Calibri" w:hAnsi="Calibri" w:cs="Calibri"/>
          <w:color w:val="auto"/>
          <w:sz w:val="20"/>
          <w:szCs w:val="20"/>
        </w:rPr>
        <w:t>b  2020</w:t>
      </w:r>
      <w:r w:rsidR="00C620D8">
        <w:rPr>
          <w:rFonts w:ascii="Calibri" w:eastAsia="Calibri" w:hAnsi="Calibri" w:cs="Calibri"/>
          <w:color w:val="auto"/>
          <w:sz w:val="20"/>
          <w:szCs w:val="20"/>
        </w:rPr>
        <w:t>/0594 Morley Primary School: discharge of condition 3 of 2019/2462 (archaeological report) NO COMMENT</w:t>
      </w:r>
    </w:p>
    <w:p w:rsidR="0065784E" w:rsidRDefault="00CE282A" w:rsidP="0065784E">
      <w:pPr>
        <w:pStyle w:val="BodyA"/>
        <w:ind w:left="720" w:firstLine="720"/>
        <w:rPr>
          <w:rFonts w:ascii="Calibri" w:eastAsia="Calibri" w:hAnsi="Calibri" w:cs="Calibri"/>
          <w:color w:val="auto"/>
          <w:sz w:val="20"/>
          <w:szCs w:val="20"/>
        </w:rPr>
      </w:pPr>
      <w:r>
        <w:rPr>
          <w:rFonts w:ascii="Calibri" w:eastAsia="Calibri" w:hAnsi="Calibri" w:cs="Calibri"/>
          <w:color w:val="auto"/>
          <w:sz w:val="20"/>
          <w:szCs w:val="20"/>
        </w:rPr>
        <w:t>c</w:t>
      </w:r>
      <w:r w:rsidR="0065784E">
        <w:rPr>
          <w:rFonts w:ascii="Calibri" w:eastAsia="Calibri" w:hAnsi="Calibri" w:cs="Calibri"/>
          <w:color w:val="auto"/>
          <w:sz w:val="20"/>
          <w:szCs w:val="20"/>
        </w:rPr>
        <w:t xml:space="preserve">  </w:t>
      </w:r>
      <w:r w:rsidR="0065784E" w:rsidRPr="00B51A5F">
        <w:rPr>
          <w:rFonts w:ascii="Calibri" w:eastAsia="Calibri" w:hAnsi="Calibri" w:cs="Calibri"/>
          <w:color w:val="auto"/>
          <w:sz w:val="20"/>
          <w:szCs w:val="20"/>
        </w:rPr>
        <w:t>late planning applications if any</w:t>
      </w:r>
      <w:r w:rsidR="0065784E" w:rsidRPr="00B51A5F">
        <w:rPr>
          <w:rFonts w:ascii="Calibri" w:eastAsia="Calibri" w:hAnsi="Calibri" w:cs="Calibri"/>
          <w:color w:val="auto"/>
          <w:sz w:val="20"/>
          <w:szCs w:val="20"/>
        </w:rPr>
        <w:tab/>
      </w:r>
      <w:r w:rsidR="00C620D8">
        <w:rPr>
          <w:rFonts w:ascii="Calibri" w:eastAsia="Calibri" w:hAnsi="Calibri" w:cs="Calibri"/>
          <w:color w:val="auto"/>
          <w:sz w:val="20"/>
          <w:szCs w:val="20"/>
        </w:rPr>
        <w:t>(NONE)</w:t>
      </w:r>
    </w:p>
    <w:p w:rsidR="0094233E" w:rsidRDefault="0094233E" w:rsidP="0065784E">
      <w:pPr>
        <w:pStyle w:val="BodyA"/>
        <w:ind w:left="720" w:firstLine="720"/>
        <w:rPr>
          <w:rFonts w:ascii="Calibri" w:eastAsia="Calibri" w:hAnsi="Calibri" w:cs="Calibri"/>
          <w:color w:val="auto"/>
          <w:sz w:val="20"/>
          <w:szCs w:val="20"/>
        </w:rPr>
      </w:pPr>
    </w:p>
    <w:p w:rsidR="0094233E" w:rsidRDefault="0094233E" w:rsidP="0065784E">
      <w:pPr>
        <w:pStyle w:val="BodyA"/>
        <w:ind w:left="720" w:firstLine="720"/>
        <w:rPr>
          <w:rFonts w:ascii="Calibri" w:eastAsia="Calibri" w:hAnsi="Calibri" w:cs="Calibri"/>
          <w:color w:val="auto"/>
          <w:sz w:val="20"/>
          <w:szCs w:val="20"/>
        </w:rPr>
      </w:pPr>
    </w:p>
    <w:p w:rsidR="00CF7148" w:rsidRDefault="000B15C9" w:rsidP="0065784E">
      <w:pPr>
        <w:pStyle w:val="BodyA"/>
        <w:ind w:left="2160" w:hanging="720"/>
        <w:rPr>
          <w:rFonts w:ascii="Calibri" w:hAnsi="Calibri"/>
          <w:sz w:val="20"/>
        </w:rPr>
      </w:pPr>
      <w:r>
        <w:rPr>
          <w:rFonts w:ascii="Calibri" w:hAnsi="Calibri"/>
          <w:sz w:val="20"/>
        </w:rPr>
        <w:tab/>
      </w:r>
    </w:p>
    <w:p w:rsidR="003B4B82" w:rsidRPr="003B4B82" w:rsidRDefault="000F781D" w:rsidP="00A10642">
      <w:pPr>
        <w:pStyle w:val="BodyA"/>
        <w:rPr>
          <w:rFonts w:ascii="Calibri" w:hAnsi="Calibri"/>
          <w:sz w:val="20"/>
        </w:rPr>
      </w:pPr>
      <w:r>
        <w:rPr>
          <w:rFonts w:ascii="Calibri" w:hAnsi="Calibri"/>
          <w:b/>
          <w:sz w:val="20"/>
        </w:rPr>
        <w:lastRenderedPageBreak/>
        <w:t>8</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p>
    <w:p w:rsidR="00A10642" w:rsidRPr="00531A93" w:rsidRDefault="00A10642" w:rsidP="00A10642">
      <w:pPr>
        <w:pStyle w:val="BodyA"/>
        <w:spacing w:after="100"/>
        <w:ind w:firstLine="720"/>
        <w:rPr>
          <w:rFonts w:ascii="Calibri" w:eastAsia="Calibri" w:hAnsi="Calibri" w:cs="Calibri"/>
          <w:color w:val="auto"/>
          <w:sz w:val="20"/>
          <w:szCs w:val="20"/>
        </w:rPr>
      </w:pPr>
      <w:r w:rsidRPr="00531A93">
        <w:rPr>
          <w:rFonts w:ascii="Calibri" w:eastAsia="Calibri" w:hAnsi="Calibri" w:cs="Calibri"/>
          <w:color w:val="auto"/>
          <w:sz w:val="20"/>
          <w:szCs w:val="20"/>
        </w:rPr>
        <w:t>a</w:t>
      </w:r>
      <w:r w:rsidRPr="00531A93">
        <w:rPr>
          <w:rFonts w:ascii="Calibri" w:eastAsia="Calibri" w:hAnsi="Calibri" w:cs="Calibri"/>
          <w:color w:val="auto"/>
          <w:sz w:val="20"/>
          <w:szCs w:val="20"/>
        </w:rPr>
        <w:tab/>
        <w:t>Payments</w:t>
      </w:r>
      <w:r>
        <w:rPr>
          <w:rFonts w:ascii="Calibri" w:eastAsia="Calibri" w:hAnsi="Calibri" w:cs="Calibri"/>
          <w:color w:val="auto"/>
          <w:sz w:val="20"/>
          <w:szCs w:val="20"/>
        </w:rPr>
        <w:t xml:space="preserve"> APPROVED</w:t>
      </w:r>
      <w:r w:rsidR="00C620D8">
        <w:rPr>
          <w:rFonts w:ascii="Calibri" w:eastAsia="Calibri" w:hAnsi="Calibri" w:cs="Calibri"/>
          <w:color w:val="auto"/>
          <w:sz w:val="20"/>
          <w:szCs w:val="20"/>
        </w:rPr>
        <w:t xml:space="preserve"> (proposed CM, seconded DE and agreed unanimously)</w:t>
      </w:r>
      <w:r w:rsidRPr="00531A93">
        <w:rPr>
          <w:rFonts w:ascii="Calibri" w:eastAsia="Calibri" w:hAnsi="Calibri" w:cs="Calibri"/>
          <w:color w:val="auto"/>
          <w:sz w:val="20"/>
          <w:szCs w:val="20"/>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8"/>
        <w:gridCol w:w="3685"/>
        <w:gridCol w:w="875"/>
      </w:tblGrid>
      <w:tr w:rsidR="00E52D2B" w:rsidRPr="00F67F19" w:rsidTr="00E52D2B">
        <w:trPr>
          <w:trHeight w:val="170"/>
        </w:trPr>
        <w:tc>
          <w:tcPr>
            <w:tcW w:w="2848"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E52D2B">
              <w:rPr>
                <w:rFonts w:ascii="Calibri" w:eastAsia="Calibri" w:hAnsi="Calibri" w:cs="Calibri"/>
                <w:b/>
                <w:sz w:val="20"/>
                <w:szCs w:val="20"/>
              </w:rPr>
              <w:t>payee</w:t>
            </w:r>
          </w:p>
        </w:tc>
        <w:tc>
          <w:tcPr>
            <w:tcW w:w="3685"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E52D2B">
              <w:rPr>
                <w:rFonts w:ascii="Calibri" w:eastAsia="Calibri" w:hAnsi="Calibri" w:cs="Calibri"/>
                <w:b/>
                <w:sz w:val="20"/>
                <w:szCs w:val="20"/>
              </w:rPr>
              <w:t>description</w:t>
            </w:r>
          </w:p>
        </w:tc>
        <w:tc>
          <w:tcPr>
            <w:tcW w:w="875"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E52D2B">
              <w:rPr>
                <w:rFonts w:ascii="Calibri" w:eastAsia="Calibri" w:hAnsi="Calibri" w:cs="Calibri"/>
                <w:b/>
                <w:sz w:val="20"/>
                <w:szCs w:val="20"/>
              </w:rPr>
              <w:t>amount</w:t>
            </w:r>
          </w:p>
        </w:tc>
      </w:tr>
      <w:tr w:rsidR="00E52D2B" w:rsidRPr="00F67F19" w:rsidTr="00E52D2B">
        <w:trPr>
          <w:trHeight w:val="170"/>
        </w:trPr>
        <w:tc>
          <w:tcPr>
            <w:tcW w:w="2848"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E52D2B">
              <w:rPr>
                <w:rFonts w:ascii="Calibri" w:eastAsia="Calibri" w:hAnsi="Calibri" w:cs="Calibri"/>
                <w:color w:val="auto"/>
                <w:sz w:val="20"/>
                <w:szCs w:val="20"/>
              </w:rPr>
              <w:t>Gareth Roderick-Jones</w:t>
            </w:r>
          </w:p>
        </w:tc>
        <w:tc>
          <w:tcPr>
            <w:tcW w:w="3685" w:type="dxa"/>
            <w:shd w:val="clear" w:color="auto" w:fill="auto"/>
            <w:vAlign w:val="bottom"/>
          </w:tcPr>
          <w:p w:rsidR="00A10642" w:rsidRPr="00E52D2B" w:rsidRDefault="00A10642" w:rsidP="00C620D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E52D2B">
              <w:rPr>
                <w:rFonts w:ascii="Calibri" w:eastAsia="Calibri" w:hAnsi="Calibri" w:cs="Calibri"/>
                <w:color w:val="auto"/>
                <w:sz w:val="20"/>
                <w:szCs w:val="20"/>
              </w:rPr>
              <w:t xml:space="preserve">salary </w:t>
            </w:r>
            <w:r w:rsidR="00C620D8">
              <w:rPr>
                <w:rFonts w:ascii="Calibri" w:eastAsia="Calibri" w:hAnsi="Calibri" w:cs="Calibri"/>
                <w:color w:val="auto"/>
                <w:sz w:val="20"/>
                <w:szCs w:val="20"/>
              </w:rPr>
              <w:t>March</w:t>
            </w:r>
            <w:r w:rsidRPr="00E52D2B">
              <w:rPr>
                <w:rFonts w:ascii="Calibri" w:eastAsia="Calibri" w:hAnsi="Calibri" w:cs="Calibri"/>
                <w:color w:val="auto"/>
                <w:sz w:val="20"/>
                <w:szCs w:val="20"/>
              </w:rPr>
              <w:t xml:space="preserve"> 2020</w:t>
            </w:r>
          </w:p>
        </w:tc>
        <w:tc>
          <w:tcPr>
            <w:tcW w:w="875"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sidRPr="00E52D2B">
              <w:rPr>
                <w:rFonts w:ascii="Calibri" w:eastAsia="Calibri" w:hAnsi="Calibri" w:cs="Calibri"/>
                <w:color w:val="auto"/>
                <w:sz w:val="20"/>
                <w:szCs w:val="20"/>
              </w:rPr>
              <w:t>194.36</w:t>
            </w:r>
          </w:p>
        </w:tc>
      </w:tr>
      <w:tr w:rsidR="00E52D2B" w:rsidRPr="00F67F19" w:rsidTr="00E52D2B">
        <w:trPr>
          <w:trHeight w:val="170"/>
        </w:trPr>
        <w:tc>
          <w:tcPr>
            <w:tcW w:w="2848"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E52D2B">
              <w:rPr>
                <w:rFonts w:ascii="Calibri" w:eastAsia="Calibri" w:hAnsi="Calibri" w:cs="Calibri"/>
                <w:color w:val="auto"/>
                <w:sz w:val="20"/>
                <w:szCs w:val="20"/>
              </w:rPr>
              <w:t>Abate Ltd</w:t>
            </w:r>
          </w:p>
        </w:tc>
        <w:tc>
          <w:tcPr>
            <w:tcW w:w="3685"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E52D2B">
              <w:rPr>
                <w:rFonts w:ascii="Calibri" w:eastAsia="Calibri" w:hAnsi="Calibri" w:cs="Calibri"/>
                <w:color w:val="auto"/>
                <w:sz w:val="20"/>
                <w:szCs w:val="20"/>
              </w:rPr>
              <w:t>pest control</w:t>
            </w:r>
          </w:p>
        </w:tc>
        <w:tc>
          <w:tcPr>
            <w:tcW w:w="875" w:type="dxa"/>
            <w:shd w:val="clear" w:color="auto" w:fill="auto"/>
            <w:vAlign w:val="bottom"/>
          </w:tcPr>
          <w:p w:rsidR="00A10642" w:rsidRPr="00E52D2B" w:rsidRDefault="00A10642" w:rsidP="00E52D2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sidRPr="00E52D2B">
              <w:rPr>
                <w:rFonts w:ascii="Calibri" w:eastAsia="Calibri" w:hAnsi="Calibri" w:cs="Calibri"/>
                <w:color w:val="auto"/>
                <w:sz w:val="20"/>
                <w:szCs w:val="20"/>
              </w:rPr>
              <w:t>120.00</w:t>
            </w:r>
          </w:p>
        </w:tc>
      </w:tr>
      <w:tr w:rsidR="00C620D8" w:rsidRPr="00F67F19" w:rsidTr="00E52D2B">
        <w:trPr>
          <w:trHeight w:val="170"/>
        </w:trPr>
        <w:tc>
          <w:tcPr>
            <w:tcW w:w="2848" w:type="dxa"/>
            <w:shd w:val="clear" w:color="auto" w:fill="auto"/>
            <w:vAlign w:val="bottom"/>
          </w:tcPr>
          <w:p w:rsidR="00C620D8" w:rsidRPr="00E52D2B" w:rsidRDefault="00C620D8" w:rsidP="00C620D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E52D2B">
              <w:rPr>
                <w:rFonts w:ascii="Calibri" w:eastAsia="Calibri" w:hAnsi="Calibri" w:cs="Calibri"/>
                <w:color w:val="auto"/>
                <w:sz w:val="20"/>
                <w:szCs w:val="20"/>
              </w:rPr>
              <w:t>Gareth Roderick-Jones</w:t>
            </w:r>
          </w:p>
        </w:tc>
        <w:tc>
          <w:tcPr>
            <w:tcW w:w="3685" w:type="dxa"/>
            <w:shd w:val="clear" w:color="auto" w:fill="auto"/>
            <w:vAlign w:val="bottom"/>
          </w:tcPr>
          <w:p w:rsidR="00C620D8" w:rsidRPr="00E52D2B" w:rsidRDefault="00C620D8" w:rsidP="00C620D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E52D2B">
              <w:rPr>
                <w:rFonts w:ascii="Calibri" w:eastAsia="Calibri" w:hAnsi="Calibri" w:cs="Calibri"/>
                <w:color w:val="auto"/>
                <w:sz w:val="20"/>
                <w:szCs w:val="20"/>
              </w:rPr>
              <w:t xml:space="preserve">salary </w:t>
            </w:r>
            <w:r>
              <w:rPr>
                <w:rFonts w:ascii="Calibri" w:eastAsia="Calibri" w:hAnsi="Calibri" w:cs="Calibri"/>
                <w:color w:val="auto"/>
                <w:sz w:val="20"/>
                <w:szCs w:val="20"/>
              </w:rPr>
              <w:t>April</w:t>
            </w:r>
            <w:r w:rsidRPr="00E52D2B">
              <w:rPr>
                <w:rFonts w:ascii="Calibri" w:eastAsia="Calibri" w:hAnsi="Calibri" w:cs="Calibri"/>
                <w:color w:val="auto"/>
                <w:sz w:val="20"/>
                <w:szCs w:val="20"/>
              </w:rPr>
              <w:t xml:space="preserve"> 2020</w:t>
            </w:r>
          </w:p>
        </w:tc>
        <w:tc>
          <w:tcPr>
            <w:tcW w:w="875" w:type="dxa"/>
            <w:shd w:val="clear" w:color="auto" w:fill="auto"/>
            <w:vAlign w:val="bottom"/>
          </w:tcPr>
          <w:p w:rsidR="00C620D8" w:rsidRPr="00E52D2B" w:rsidRDefault="00C620D8" w:rsidP="00C620D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sidRPr="00E52D2B">
              <w:rPr>
                <w:rFonts w:ascii="Calibri" w:eastAsia="Calibri" w:hAnsi="Calibri" w:cs="Calibri"/>
                <w:color w:val="auto"/>
                <w:sz w:val="20"/>
                <w:szCs w:val="20"/>
              </w:rPr>
              <w:t>194.36</w:t>
            </w:r>
          </w:p>
        </w:tc>
      </w:tr>
      <w:tr w:rsidR="00C620D8" w:rsidRPr="00F67F19" w:rsidTr="00E52D2B">
        <w:trPr>
          <w:trHeight w:val="170"/>
        </w:trPr>
        <w:tc>
          <w:tcPr>
            <w:tcW w:w="2848" w:type="dxa"/>
            <w:shd w:val="clear" w:color="auto" w:fill="auto"/>
            <w:vAlign w:val="bottom"/>
          </w:tcPr>
          <w:p w:rsidR="00C620D8" w:rsidRPr="00E52D2B" w:rsidRDefault="00C620D8" w:rsidP="00C620D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Pr>
                <w:rFonts w:ascii="Calibri" w:eastAsia="Calibri" w:hAnsi="Calibri" w:cs="Calibri"/>
                <w:color w:val="auto"/>
                <w:sz w:val="20"/>
                <w:szCs w:val="20"/>
              </w:rPr>
              <w:t>WJ Turner and Partners</w:t>
            </w:r>
          </w:p>
        </w:tc>
        <w:tc>
          <w:tcPr>
            <w:tcW w:w="3685" w:type="dxa"/>
            <w:shd w:val="clear" w:color="auto" w:fill="auto"/>
            <w:vAlign w:val="bottom"/>
          </w:tcPr>
          <w:p w:rsidR="00C620D8" w:rsidRPr="00E52D2B" w:rsidRDefault="00C620D8" w:rsidP="00C620D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Pr>
                <w:rFonts w:ascii="Calibri" w:eastAsia="Calibri" w:hAnsi="Calibri" w:cs="Calibri"/>
                <w:color w:val="auto"/>
                <w:sz w:val="20"/>
                <w:szCs w:val="20"/>
              </w:rPr>
              <w:t>Turner Field annual rent</w:t>
            </w:r>
          </w:p>
        </w:tc>
        <w:tc>
          <w:tcPr>
            <w:tcW w:w="875" w:type="dxa"/>
            <w:shd w:val="clear" w:color="auto" w:fill="auto"/>
            <w:vAlign w:val="bottom"/>
          </w:tcPr>
          <w:p w:rsidR="00C620D8" w:rsidRPr="00E52D2B" w:rsidRDefault="00C620D8" w:rsidP="00C620D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Pr>
                <w:rFonts w:ascii="Calibri" w:eastAsia="Calibri" w:hAnsi="Calibri" w:cs="Calibri"/>
                <w:color w:val="auto"/>
                <w:sz w:val="20"/>
                <w:szCs w:val="20"/>
              </w:rPr>
              <w:t>160.00</w:t>
            </w:r>
          </w:p>
        </w:tc>
      </w:tr>
      <w:tr w:rsidR="00C620D8" w:rsidRPr="00F67F19" w:rsidTr="00E52D2B">
        <w:trPr>
          <w:trHeight w:val="170"/>
        </w:trPr>
        <w:tc>
          <w:tcPr>
            <w:tcW w:w="2848" w:type="dxa"/>
            <w:shd w:val="clear" w:color="auto" w:fill="auto"/>
            <w:vAlign w:val="bottom"/>
          </w:tcPr>
          <w:p w:rsidR="00C620D8" w:rsidRPr="00E52D2B" w:rsidRDefault="00C620D8" w:rsidP="00C620D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sidRPr="00E52D2B">
              <w:rPr>
                <w:rFonts w:ascii="Calibri" w:eastAsia="Calibri" w:hAnsi="Calibri" w:cs="Calibri"/>
                <w:color w:val="auto"/>
                <w:sz w:val="20"/>
                <w:szCs w:val="20"/>
              </w:rPr>
              <w:t>Gareth Roderick-Jones</w:t>
            </w:r>
          </w:p>
        </w:tc>
        <w:tc>
          <w:tcPr>
            <w:tcW w:w="3685" w:type="dxa"/>
            <w:shd w:val="clear" w:color="auto" w:fill="auto"/>
            <w:vAlign w:val="bottom"/>
          </w:tcPr>
          <w:p w:rsidR="00C620D8" w:rsidRPr="00E52D2B" w:rsidRDefault="00C620D8" w:rsidP="00C620D8">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0"/>
                <w:szCs w:val="20"/>
              </w:rPr>
            </w:pPr>
            <w:r>
              <w:rPr>
                <w:rFonts w:ascii="Calibri" w:eastAsia="Calibri" w:hAnsi="Calibri" w:cs="Calibri"/>
                <w:color w:val="auto"/>
                <w:sz w:val="20"/>
                <w:szCs w:val="20"/>
              </w:rPr>
              <w:t>admin expenses 2019-2020</w:t>
            </w:r>
          </w:p>
        </w:tc>
        <w:tc>
          <w:tcPr>
            <w:tcW w:w="875" w:type="dxa"/>
            <w:shd w:val="clear" w:color="auto" w:fill="auto"/>
            <w:vAlign w:val="bottom"/>
          </w:tcPr>
          <w:p w:rsidR="00C620D8" w:rsidRPr="00E52D2B" w:rsidRDefault="00C620D8" w:rsidP="00C620D8">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color w:val="auto"/>
                <w:sz w:val="20"/>
                <w:szCs w:val="20"/>
              </w:rPr>
            </w:pPr>
            <w:r>
              <w:rPr>
                <w:rFonts w:ascii="Calibri" w:eastAsia="Calibri" w:hAnsi="Calibri" w:cs="Calibri"/>
                <w:color w:val="auto"/>
                <w:sz w:val="20"/>
                <w:szCs w:val="20"/>
              </w:rPr>
              <w:t>363.92</w:t>
            </w:r>
          </w:p>
        </w:tc>
      </w:tr>
    </w:tbl>
    <w:p w:rsidR="00A10642" w:rsidRDefault="00A10642" w:rsidP="00A10642">
      <w:pPr>
        <w:pStyle w:val="BodyA"/>
        <w:ind w:firstLine="720"/>
        <w:rPr>
          <w:rFonts w:ascii="Calibri" w:eastAsia="Calibri" w:hAnsi="Calibri" w:cs="Calibri"/>
          <w:sz w:val="20"/>
          <w:szCs w:val="20"/>
        </w:rPr>
      </w:pPr>
      <w:r>
        <w:rPr>
          <w:rFonts w:ascii="Calibri" w:eastAsia="Calibri" w:hAnsi="Calibri" w:cs="Calibri"/>
          <w:sz w:val="20"/>
          <w:szCs w:val="20"/>
        </w:rPr>
        <w:br w:type="textWrapping" w:clear="all"/>
      </w:r>
    </w:p>
    <w:p w:rsidR="00A10642" w:rsidRPr="002425BE" w:rsidRDefault="00A10642" w:rsidP="00A10642">
      <w:pPr>
        <w:pStyle w:val="BodyA"/>
        <w:ind w:firstLine="720"/>
        <w:rPr>
          <w:rFonts w:ascii="Calibri" w:eastAsia="Calibri" w:hAnsi="Calibri" w:cs="Calibri"/>
          <w:color w:val="FF0000"/>
          <w:sz w:val="20"/>
          <w:szCs w:val="20"/>
        </w:rPr>
      </w:pPr>
      <w:r w:rsidRPr="00E152BB">
        <w:rPr>
          <w:rFonts w:ascii="Calibri" w:eastAsia="Calibri" w:hAnsi="Calibri" w:cs="Calibri"/>
          <w:sz w:val="20"/>
          <w:szCs w:val="20"/>
        </w:rPr>
        <w:t>b</w:t>
      </w:r>
      <w:r w:rsidRPr="00E152BB">
        <w:rPr>
          <w:rFonts w:ascii="Calibri" w:eastAsia="Calibri" w:hAnsi="Calibri" w:cs="Calibri"/>
          <w:sz w:val="20"/>
          <w:szCs w:val="20"/>
        </w:rPr>
        <w:tab/>
        <w:t>NOTE</w:t>
      </w:r>
      <w:r>
        <w:rPr>
          <w:rFonts w:ascii="Calibri" w:eastAsia="Calibri" w:hAnsi="Calibri" w:cs="Calibri"/>
          <w:sz w:val="20"/>
          <w:szCs w:val="20"/>
        </w:rPr>
        <w:t>D</w:t>
      </w:r>
      <w:r w:rsidRPr="00E152BB">
        <w:rPr>
          <w:rFonts w:ascii="Calibri" w:eastAsia="Calibri" w:hAnsi="Calibri" w:cs="Calibri"/>
          <w:sz w:val="20"/>
          <w:szCs w:val="20"/>
        </w:rPr>
        <w:t xml:space="preserve"> bank balances as </w:t>
      </w:r>
      <w:r>
        <w:rPr>
          <w:rFonts w:ascii="Calibri" w:eastAsia="Calibri" w:hAnsi="Calibri" w:cs="Calibri"/>
          <w:sz w:val="20"/>
          <w:szCs w:val="20"/>
        </w:rPr>
        <w:t xml:space="preserve">at </w:t>
      </w:r>
      <w:r w:rsidR="00C620D8">
        <w:rPr>
          <w:rFonts w:ascii="Calibri" w:eastAsia="Calibri" w:hAnsi="Calibri" w:cs="Calibri"/>
          <w:sz w:val="20"/>
          <w:szCs w:val="20"/>
        </w:rPr>
        <w:t>13 April</w:t>
      </w:r>
      <w:r>
        <w:rPr>
          <w:rFonts w:ascii="Calibri" w:eastAsia="Calibri" w:hAnsi="Calibri" w:cs="Calibri"/>
          <w:sz w:val="20"/>
          <w:szCs w:val="20"/>
        </w:rPr>
        <w:t xml:space="preserve"> 2020</w:t>
      </w:r>
    </w:p>
    <w:p w:rsidR="00A10642" w:rsidRPr="005A2EF0" w:rsidRDefault="00A10642" w:rsidP="00A10642">
      <w:pPr>
        <w:pStyle w:val="BodyA"/>
        <w:ind w:firstLine="720"/>
        <w:rPr>
          <w:rFonts w:ascii="Calibri" w:eastAsia="Calibri" w:hAnsi="Calibri" w:cs="Calibri"/>
          <w:color w:val="auto"/>
          <w:sz w:val="20"/>
          <w:szCs w:val="20"/>
        </w:rPr>
      </w:pPr>
      <w:r w:rsidRPr="002425BE">
        <w:rPr>
          <w:rFonts w:ascii="Calibri" w:eastAsia="Calibri" w:hAnsi="Calibri" w:cs="Calibri"/>
          <w:color w:val="FF0000"/>
          <w:sz w:val="20"/>
          <w:szCs w:val="20"/>
        </w:rPr>
        <w:tab/>
      </w:r>
      <w:r w:rsidRPr="002425BE">
        <w:rPr>
          <w:rFonts w:ascii="Calibri" w:eastAsia="Calibri" w:hAnsi="Calibri" w:cs="Calibri"/>
          <w:color w:val="FF0000"/>
          <w:sz w:val="20"/>
          <w:szCs w:val="20"/>
        </w:rPr>
        <w:tab/>
      </w:r>
      <w:r w:rsidRPr="005A2EF0">
        <w:rPr>
          <w:rFonts w:ascii="Calibri" w:eastAsia="Calibri" w:hAnsi="Calibri" w:cs="Calibri"/>
          <w:color w:val="auto"/>
          <w:sz w:val="20"/>
          <w:szCs w:val="20"/>
        </w:rPr>
        <w:t>current account</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sidR="00C620D8">
        <w:rPr>
          <w:rFonts w:ascii="Calibri" w:eastAsia="Calibri" w:hAnsi="Calibri" w:cs="Calibri"/>
          <w:color w:val="auto"/>
          <w:sz w:val="20"/>
          <w:szCs w:val="20"/>
        </w:rPr>
        <w:t>5001.53</w:t>
      </w:r>
    </w:p>
    <w:p w:rsidR="00A10642" w:rsidRPr="005A2EF0" w:rsidRDefault="00A10642" w:rsidP="00A10642">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00C620D8">
        <w:rPr>
          <w:rFonts w:ascii="Calibri" w:eastAsia="Calibri" w:hAnsi="Calibri" w:cs="Calibri"/>
          <w:color w:val="auto"/>
          <w:sz w:val="20"/>
          <w:szCs w:val="20"/>
        </w:rPr>
        <w:tab/>
        <w:t>savings 1</w:t>
      </w:r>
      <w:r w:rsidR="00C620D8">
        <w:rPr>
          <w:rFonts w:ascii="Calibri" w:eastAsia="Calibri" w:hAnsi="Calibri" w:cs="Calibri"/>
          <w:color w:val="auto"/>
          <w:sz w:val="20"/>
          <w:szCs w:val="20"/>
        </w:rPr>
        <w:tab/>
      </w:r>
      <w:r w:rsidR="00C620D8">
        <w:rPr>
          <w:rFonts w:ascii="Calibri" w:eastAsia="Calibri" w:hAnsi="Calibri" w:cs="Calibri"/>
          <w:color w:val="auto"/>
          <w:sz w:val="20"/>
          <w:szCs w:val="20"/>
        </w:rPr>
        <w:tab/>
        <w:t>£48.75</w:t>
      </w:r>
    </w:p>
    <w:p w:rsidR="00A10642" w:rsidRPr="005A2EF0" w:rsidRDefault="00A10642" w:rsidP="00A10642">
      <w:pPr>
        <w:pStyle w:val="BodyA"/>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savings 2</w:t>
      </w:r>
      <w:r w:rsidR="00C620D8">
        <w:rPr>
          <w:rFonts w:ascii="Calibri" w:eastAsia="Calibri" w:hAnsi="Calibri" w:cs="Calibri"/>
          <w:color w:val="auto"/>
          <w:sz w:val="20"/>
          <w:szCs w:val="20"/>
        </w:rPr>
        <w:tab/>
      </w:r>
      <w:r w:rsidR="00C620D8">
        <w:rPr>
          <w:rFonts w:ascii="Calibri" w:eastAsia="Calibri" w:hAnsi="Calibri" w:cs="Calibri"/>
          <w:color w:val="auto"/>
          <w:sz w:val="20"/>
          <w:szCs w:val="20"/>
        </w:rPr>
        <w:tab/>
        <w:t>£100.70</w:t>
      </w:r>
    </w:p>
    <w:p w:rsidR="00A10642" w:rsidRDefault="00A10642" w:rsidP="00A10642">
      <w:pPr>
        <w:pStyle w:val="BodyA"/>
        <w:spacing w:after="100"/>
        <w:ind w:firstLine="720"/>
        <w:rPr>
          <w:rFonts w:ascii="Calibri" w:eastAsia="Calibri" w:hAnsi="Calibri" w:cs="Calibri"/>
          <w:color w:val="auto"/>
          <w:sz w:val="20"/>
          <w:szCs w:val="20"/>
        </w:rPr>
      </w:pP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Balance</w:t>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r>
      <w:r w:rsidRPr="005A2EF0">
        <w:rPr>
          <w:rFonts w:ascii="Calibri" w:eastAsia="Calibri" w:hAnsi="Calibri" w:cs="Calibri"/>
          <w:color w:val="auto"/>
          <w:sz w:val="20"/>
          <w:szCs w:val="20"/>
        </w:rPr>
        <w:tab/>
        <w:t>£</w:t>
      </w:r>
      <w:r w:rsidR="00C620D8">
        <w:rPr>
          <w:rFonts w:ascii="Calibri" w:eastAsia="Calibri" w:hAnsi="Calibri" w:cs="Calibri"/>
          <w:color w:val="auto"/>
          <w:sz w:val="20"/>
          <w:szCs w:val="20"/>
        </w:rPr>
        <w:t>5151.08</w:t>
      </w:r>
    </w:p>
    <w:p w:rsidR="009468D5" w:rsidRDefault="009468D5" w:rsidP="009468D5">
      <w:pPr>
        <w:pStyle w:val="BodyA"/>
        <w:spacing w:after="100"/>
        <w:ind w:left="1440" w:hanging="720"/>
        <w:rPr>
          <w:rFonts w:ascii="Calibri" w:eastAsia="Calibri" w:hAnsi="Calibri" w:cs="Calibri"/>
          <w:color w:val="auto"/>
          <w:sz w:val="20"/>
          <w:szCs w:val="20"/>
        </w:rPr>
      </w:pPr>
    </w:p>
    <w:p w:rsidR="002F78AE" w:rsidRDefault="007533D2" w:rsidP="00A10642">
      <w:pPr>
        <w:pStyle w:val="BodyA"/>
        <w:spacing w:after="100"/>
        <w:rPr>
          <w:rFonts w:ascii="Calibri" w:hAnsi="Calibri"/>
          <w:b/>
          <w:sz w:val="20"/>
        </w:rPr>
      </w:pPr>
      <w:r>
        <w:rPr>
          <w:rFonts w:ascii="Calibri" w:hAnsi="Calibri"/>
          <w:b/>
          <w:sz w:val="20"/>
        </w:rPr>
        <w:t>9</w:t>
      </w:r>
      <w:r>
        <w:rPr>
          <w:rFonts w:ascii="Calibri" w:hAnsi="Calibri"/>
          <w:b/>
          <w:sz w:val="20"/>
        </w:rPr>
        <w:tab/>
        <w:t>Road Safety</w:t>
      </w:r>
      <w:r w:rsidR="004C45F2">
        <w:rPr>
          <w:rFonts w:ascii="Calibri" w:hAnsi="Calibri"/>
          <w:b/>
          <w:sz w:val="20"/>
        </w:rPr>
        <w:t>/Highways Issues</w:t>
      </w:r>
      <w:r w:rsidR="00C620D8">
        <w:rPr>
          <w:rFonts w:ascii="Calibri" w:hAnsi="Calibri"/>
          <w:b/>
          <w:sz w:val="20"/>
        </w:rPr>
        <w:t xml:space="preserve"> </w:t>
      </w:r>
      <w:r w:rsidR="00C620D8" w:rsidRPr="00C620D8">
        <w:rPr>
          <w:rFonts w:ascii="Calibri" w:hAnsi="Calibri"/>
          <w:sz w:val="20"/>
        </w:rPr>
        <w:t>deferred to next</w:t>
      </w:r>
      <w:r w:rsidR="00C620D8">
        <w:rPr>
          <w:rFonts w:ascii="Calibri" w:hAnsi="Calibri"/>
          <w:sz w:val="20"/>
        </w:rPr>
        <w:t xml:space="preserve"> full</w:t>
      </w:r>
      <w:r w:rsidR="00C620D8" w:rsidRPr="00C620D8">
        <w:rPr>
          <w:rFonts w:ascii="Calibri" w:hAnsi="Calibri"/>
          <w:sz w:val="20"/>
        </w:rPr>
        <w:t xml:space="preserve"> meeting</w:t>
      </w:r>
    </w:p>
    <w:p w:rsidR="004C45F2" w:rsidRDefault="004C45F2" w:rsidP="004C45F2">
      <w:pPr>
        <w:ind w:left="1080"/>
        <w:rPr>
          <w:rFonts w:ascii="Calibri" w:hAnsi="Calibri"/>
          <w:b/>
          <w:sz w:val="20"/>
        </w:rPr>
      </w:pPr>
    </w:p>
    <w:p w:rsidR="00D6730D" w:rsidRDefault="00A10642" w:rsidP="00540E25">
      <w:pPr>
        <w:ind w:left="720" w:hanging="720"/>
        <w:rPr>
          <w:rFonts w:ascii="Calibri" w:hAnsi="Calibri"/>
          <w:sz w:val="20"/>
        </w:rPr>
      </w:pPr>
      <w:r>
        <w:rPr>
          <w:rFonts w:ascii="Calibri" w:hAnsi="Calibri"/>
          <w:b/>
          <w:sz w:val="20"/>
        </w:rPr>
        <w:t>1</w:t>
      </w:r>
      <w:r w:rsidR="00C620D8">
        <w:rPr>
          <w:rFonts w:ascii="Calibri" w:hAnsi="Calibri"/>
          <w:b/>
          <w:sz w:val="20"/>
        </w:rPr>
        <w:t>0</w:t>
      </w:r>
      <w:r w:rsidR="00D6730D">
        <w:rPr>
          <w:rFonts w:ascii="Calibri" w:hAnsi="Calibri"/>
          <w:b/>
          <w:sz w:val="20"/>
        </w:rPr>
        <w:tab/>
      </w:r>
      <w:r w:rsidR="00460E4A">
        <w:rPr>
          <w:rFonts w:ascii="Calibri" w:hAnsi="Calibri"/>
          <w:b/>
          <w:sz w:val="20"/>
        </w:rPr>
        <w:t>Climbing Wall</w:t>
      </w:r>
      <w:r>
        <w:rPr>
          <w:rFonts w:ascii="Calibri" w:hAnsi="Calibri"/>
          <w:b/>
          <w:sz w:val="20"/>
        </w:rPr>
        <w:t xml:space="preserve"> update</w:t>
      </w:r>
      <w:r w:rsidR="00D6730D">
        <w:rPr>
          <w:rFonts w:ascii="Calibri" w:hAnsi="Calibri"/>
          <w:b/>
          <w:sz w:val="20"/>
        </w:rPr>
        <w:t xml:space="preserve">: </w:t>
      </w:r>
      <w:r w:rsidR="00C620D8">
        <w:rPr>
          <w:rFonts w:ascii="Calibri" w:hAnsi="Calibri"/>
          <w:sz w:val="20"/>
        </w:rPr>
        <w:t>deferred to next full meeting</w:t>
      </w:r>
    </w:p>
    <w:p w:rsidR="00C620D8" w:rsidRDefault="00C620D8" w:rsidP="00540E25">
      <w:pPr>
        <w:ind w:left="720" w:hanging="720"/>
        <w:rPr>
          <w:rFonts w:ascii="Calibri" w:hAnsi="Calibri"/>
          <w:sz w:val="20"/>
        </w:rPr>
      </w:pPr>
    </w:p>
    <w:p w:rsidR="00C620D8" w:rsidRDefault="00C620D8" w:rsidP="00540E25">
      <w:pPr>
        <w:ind w:left="720" w:hanging="720"/>
        <w:rPr>
          <w:rFonts w:ascii="Calibri" w:hAnsi="Calibri"/>
          <w:sz w:val="20"/>
        </w:rPr>
      </w:pPr>
      <w:r w:rsidRPr="00C620D8">
        <w:rPr>
          <w:rFonts w:ascii="Calibri" w:hAnsi="Calibri"/>
          <w:b/>
          <w:sz w:val="20"/>
        </w:rPr>
        <w:t>11</w:t>
      </w:r>
      <w:r w:rsidRPr="00C620D8">
        <w:rPr>
          <w:rFonts w:ascii="Calibri" w:hAnsi="Calibri"/>
          <w:b/>
          <w:sz w:val="20"/>
        </w:rPr>
        <w:tab/>
        <w:t>Morley Youth Football Club:</w:t>
      </w:r>
      <w:r>
        <w:rPr>
          <w:rFonts w:ascii="Calibri" w:hAnsi="Calibri"/>
          <w:sz w:val="20"/>
        </w:rPr>
        <w:t xml:space="preserve"> deferred to the next full meeting</w:t>
      </w:r>
    </w:p>
    <w:p w:rsidR="00C620D8" w:rsidRDefault="00C620D8" w:rsidP="00540E25">
      <w:pPr>
        <w:ind w:left="720" w:hanging="720"/>
        <w:rPr>
          <w:rFonts w:ascii="Calibri" w:hAnsi="Calibri"/>
          <w:sz w:val="20"/>
        </w:rPr>
      </w:pPr>
    </w:p>
    <w:p w:rsidR="00C620D8" w:rsidRDefault="00C620D8" w:rsidP="00540E25">
      <w:pPr>
        <w:ind w:left="720" w:hanging="720"/>
        <w:rPr>
          <w:rFonts w:ascii="Calibri" w:hAnsi="Calibri"/>
          <w:sz w:val="20"/>
        </w:rPr>
      </w:pPr>
      <w:r w:rsidRPr="00C620D8">
        <w:rPr>
          <w:rFonts w:ascii="Calibri" w:hAnsi="Calibri"/>
          <w:b/>
          <w:sz w:val="20"/>
        </w:rPr>
        <w:t>12</w:t>
      </w:r>
      <w:r w:rsidRPr="00C620D8">
        <w:rPr>
          <w:rFonts w:ascii="Calibri" w:hAnsi="Calibri"/>
          <w:b/>
          <w:sz w:val="20"/>
        </w:rPr>
        <w:tab/>
        <w:t>Maintenance issues around Village Hall</w:t>
      </w:r>
      <w:r>
        <w:rPr>
          <w:rFonts w:ascii="Calibri" w:hAnsi="Calibri"/>
          <w:sz w:val="20"/>
        </w:rPr>
        <w:t>: deferred to the next full meeting</w:t>
      </w:r>
    </w:p>
    <w:p w:rsidR="000C2453" w:rsidRDefault="000C2453" w:rsidP="00540E25">
      <w:pPr>
        <w:ind w:left="720" w:hanging="720"/>
        <w:rPr>
          <w:rFonts w:ascii="Calibri" w:hAnsi="Calibri"/>
          <w:sz w:val="20"/>
        </w:rPr>
      </w:pPr>
    </w:p>
    <w:p w:rsidR="000C2453" w:rsidRPr="00D6730D" w:rsidRDefault="000C2453" w:rsidP="00540E25">
      <w:pPr>
        <w:ind w:left="720" w:hanging="720"/>
        <w:rPr>
          <w:rFonts w:ascii="Calibri" w:hAnsi="Calibri"/>
          <w:sz w:val="20"/>
        </w:rPr>
      </w:pPr>
      <w:r w:rsidRPr="000C2453">
        <w:rPr>
          <w:rFonts w:ascii="Calibri" w:hAnsi="Calibri"/>
          <w:b/>
          <w:sz w:val="20"/>
        </w:rPr>
        <w:t>13</w:t>
      </w:r>
      <w:r w:rsidRPr="000C2453">
        <w:rPr>
          <w:rFonts w:ascii="Calibri" w:hAnsi="Calibri"/>
          <w:b/>
          <w:sz w:val="20"/>
        </w:rPr>
        <w:tab/>
        <w:t>Grant for Play Equipment</w:t>
      </w:r>
      <w:r>
        <w:rPr>
          <w:rFonts w:ascii="Calibri" w:hAnsi="Calibri"/>
          <w:sz w:val="20"/>
        </w:rPr>
        <w:t>: deferred to the next full meeting</w:t>
      </w:r>
    </w:p>
    <w:p w:rsidR="00D6730D" w:rsidRDefault="00D6730D" w:rsidP="00D6730D">
      <w:pPr>
        <w:ind w:left="720"/>
        <w:rPr>
          <w:rFonts w:ascii="Calibri" w:hAnsi="Calibri"/>
          <w:b/>
          <w:sz w:val="20"/>
        </w:rPr>
      </w:pPr>
    </w:p>
    <w:p w:rsidR="00916427" w:rsidRPr="00C620D8" w:rsidRDefault="000C2453" w:rsidP="00D801EC">
      <w:pPr>
        <w:ind w:left="720" w:hanging="720"/>
        <w:rPr>
          <w:rFonts w:ascii="Calibri" w:hAnsi="Calibri"/>
          <w:sz w:val="20"/>
        </w:rPr>
      </w:pPr>
      <w:r>
        <w:rPr>
          <w:rFonts w:ascii="Calibri" w:hAnsi="Calibri"/>
          <w:b/>
          <w:sz w:val="20"/>
        </w:rPr>
        <w:t>14</w:t>
      </w:r>
      <w:r w:rsidR="00916427">
        <w:rPr>
          <w:rFonts w:ascii="Calibri" w:hAnsi="Calibri"/>
          <w:b/>
          <w:sz w:val="20"/>
        </w:rPr>
        <w:tab/>
        <w:t>Review of Governance Documents:</w:t>
      </w:r>
      <w:r w:rsidR="00460E4A">
        <w:rPr>
          <w:rFonts w:ascii="Calibri" w:hAnsi="Calibri"/>
          <w:b/>
          <w:sz w:val="20"/>
        </w:rPr>
        <w:t xml:space="preserve"> </w:t>
      </w:r>
      <w:r w:rsidR="00C620D8" w:rsidRPr="00C620D8">
        <w:rPr>
          <w:rFonts w:ascii="Calibri" w:hAnsi="Calibri"/>
          <w:sz w:val="20"/>
        </w:rPr>
        <w:t>revisions to the Risk Assessment have been made</w:t>
      </w:r>
      <w:r w:rsidR="00C620D8">
        <w:rPr>
          <w:rFonts w:ascii="Calibri" w:hAnsi="Calibri"/>
          <w:sz w:val="20"/>
        </w:rPr>
        <w:t xml:space="preserve"> according to the decisions of the PC and the new document can be signed by the Chair at the next opportunity.</w:t>
      </w:r>
    </w:p>
    <w:p w:rsidR="00460E4A" w:rsidRDefault="00460E4A" w:rsidP="00D801EC">
      <w:pPr>
        <w:ind w:left="720" w:hanging="720"/>
        <w:rPr>
          <w:rFonts w:ascii="Calibri" w:hAnsi="Calibri"/>
          <w:b/>
          <w:sz w:val="20"/>
        </w:rPr>
      </w:pPr>
    </w:p>
    <w:p w:rsidR="00D83448" w:rsidRPr="00D83448" w:rsidRDefault="000C2453" w:rsidP="000C2453">
      <w:pPr>
        <w:ind w:left="720" w:hanging="720"/>
        <w:rPr>
          <w:rFonts w:ascii="Calibri" w:hAnsi="Calibri"/>
          <w:sz w:val="20"/>
        </w:rPr>
      </w:pPr>
      <w:r>
        <w:rPr>
          <w:rFonts w:ascii="Calibri" w:hAnsi="Calibri"/>
          <w:b/>
          <w:sz w:val="20"/>
        </w:rPr>
        <w:t>15</w:t>
      </w:r>
      <w:r w:rsidR="002B33F8">
        <w:rPr>
          <w:rFonts w:ascii="Calibri" w:hAnsi="Calibri"/>
          <w:b/>
          <w:sz w:val="20"/>
        </w:rPr>
        <w:tab/>
        <w:t xml:space="preserve">Correspondence: </w:t>
      </w:r>
      <w:r w:rsidR="00F80382">
        <w:rPr>
          <w:rFonts w:ascii="Calibri" w:hAnsi="Calibri"/>
          <w:sz w:val="20"/>
        </w:rPr>
        <w:t>correspondence previously circ</w:t>
      </w:r>
      <w:r w:rsidR="00D2756E">
        <w:rPr>
          <w:rFonts w:ascii="Calibri" w:hAnsi="Calibri"/>
          <w:sz w:val="20"/>
        </w:rPr>
        <w:t>ulated to councillors was noted</w:t>
      </w:r>
    </w:p>
    <w:p w:rsidR="00586A71" w:rsidRDefault="00E02370" w:rsidP="006E3B47">
      <w:pPr>
        <w:ind w:left="720" w:hanging="720"/>
        <w:rPr>
          <w:rFonts w:ascii="Calibri" w:hAnsi="Calibri"/>
          <w:b/>
          <w:sz w:val="20"/>
        </w:rPr>
      </w:pPr>
      <w:r w:rsidRPr="00E02370">
        <w:rPr>
          <w:rFonts w:ascii="Calibri" w:hAnsi="Calibri"/>
          <w:sz w:val="20"/>
        </w:rPr>
        <w:tab/>
      </w:r>
    </w:p>
    <w:p w:rsidR="00540E25" w:rsidRDefault="000C2453" w:rsidP="00F47621">
      <w:pPr>
        <w:rPr>
          <w:rFonts w:ascii="Calibri" w:hAnsi="Calibri"/>
          <w:b/>
          <w:sz w:val="20"/>
        </w:rPr>
      </w:pPr>
      <w:r>
        <w:rPr>
          <w:rFonts w:ascii="Calibri" w:hAnsi="Calibri"/>
          <w:b/>
          <w:sz w:val="20"/>
        </w:rPr>
        <w:t>16</w:t>
      </w:r>
      <w:r w:rsidR="00586A71">
        <w:rPr>
          <w:rFonts w:ascii="Calibri" w:hAnsi="Calibri"/>
          <w:b/>
          <w:sz w:val="20"/>
        </w:rPr>
        <w:tab/>
      </w:r>
      <w:r w:rsidR="00540E25">
        <w:rPr>
          <w:rFonts w:ascii="Calibri" w:hAnsi="Calibri"/>
          <w:b/>
          <w:sz w:val="20"/>
        </w:rPr>
        <w:t>AOB/Items for next agenda</w:t>
      </w:r>
    </w:p>
    <w:p w:rsidR="001E12C8" w:rsidRDefault="001E12C8" w:rsidP="000C2453">
      <w:pPr>
        <w:tabs>
          <w:tab w:val="left" w:pos="3214"/>
        </w:tabs>
        <w:ind w:left="720"/>
        <w:rPr>
          <w:rFonts w:ascii="Calibri" w:hAnsi="Calibri"/>
          <w:sz w:val="20"/>
        </w:rPr>
      </w:pPr>
      <w:r>
        <w:rPr>
          <w:rFonts w:ascii="Calibri" w:hAnsi="Calibri"/>
          <w:sz w:val="20"/>
        </w:rPr>
        <w:t>As noted in items above</w:t>
      </w:r>
    </w:p>
    <w:p w:rsidR="000C2453" w:rsidRDefault="000C2453" w:rsidP="000C2453">
      <w:pPr>
        <w:tabs>
          <w:tab w:val="left" w:pos="3214"/>
        </w:tabs>
        <w:ind w:left="720"/>
        <w:rPr>
          <w:rFonts w:ascii="Calibri" w:hAnsi="Calibri"/>
          <w:sz w:val="20"/>
        </w:rPr>
      </w:pPr>
    </w:p>
    <w:p w:rsidR="00FF4DCD" w:rsidRDefault="000C2453" w:rsidP="00460E4A">
      <w:pPr>
        <w:ind w:left="720" w:hanging="720"/>
        <w:rPr>
          <w:rFonts w:ascii="Calibri" w:hAnsi="Calibri"/>
          <w:sz w:val="20"/>
        </w:rPr>
      </w:pPr>
      <w:r>
        <w:rPr>
          <w:rFonts w:ascii="Calibri" w:hAnsi="Calibri"/>
          <w:b/>
          <w:sz w:val="20"/>
        </w:rPr>
        <w:t>17</w:t>
      </w:r>
      <w:r w:rsidR="00912601">
        <w:rPr>
          <w:rFonts w:ascii="Calibri" w:hAnsi="Calibri"/>
          <w:sz w:val="20"/>
        </w:rPr>
        <w:tab/>
      </w:r>
      <w:r w:rsidR="00C3106A" w:rsidRPr="00C30073">
        <w:rPr>
          <w:rFonts w:ascii="Calibri" w:hAnsi="Calibri"/>
          <w:b/>
          <w:sz w:val="20"/>
        </w:rPr>
        <w:t>Date of Next Meeting</w:t>
      </w:r>
      <w:r w:rsidR="00E02370">
        <w:rPr>
          <w:rFonts w:ascii="Calibri" w:hAnsi="Calibri"/>
          <w:b/>
          <w:sz w:val="20"/>
        </w:rPr>
        <w:t>:</w:t>
      </w:r>
      <w:r w:rsidR="00E02370">
        <w:rPr>
          <w:rFonts w:ascii="Calibri" w:hAnsi="Calibri"/>
          <w:b/>
          <w:sz w:val="20"/>
        </w:rPr>
        <w:tab/>
      </w:r>
      <w:r w:rsidR="00460E4A" w:rsidRPr="00460E4A">
        <w:rPr>
          <w:rFonts w:ascii="Calibri" w:hAnsi="Calibri"/>
          <w:sz w:val="20"/>
        </w:rPr>
        <w:t>Monday</w:t>
      </w:r>
      <w:r w:rsidR="00460E4A">
        <w:rPr>
          <w:rFonts w:ascii="Calibri" w:hAnsi="Calibri"/>
          <w:b/>
          <w:sz w:val="20"/>
        </w:rPr>
        <w:t xml:space="preserve"> </w:t>
      </w:r>
      <w:r w:rsidR="00727DEF">
        <w:rPr>
          <w:rFonts w:ascii="Calibri" w:hAnsi="Calibri"/>
          <w:sz w:val="20"/>
        </w:rPr>
        <w:t xml:space="preserve">18 May </w:t>
      </w:r>
      <w:bookmarkStart w:id="0" w:name="_GoBack"/>
      <w:bookmarkEnd w:id="0"/>
      <w:r w:rsidR="00460E4A">
        <w:rPr>
          <w:rFonts w:ascii="Calibri" w:hAnsi="Calibri"/>
          <w:sz w:val="20"/>
        </w:rPr>
        <w:t>2020 at 7.30pm</w:t>
      </w:r>
      <w:r>
        <w:rPr>
          <w:rFonts w:ascii="Calibri" w:hAnsi="Calibri"/>
          <w:sz w:val="20"/>
        </w:rPr>
        <w:t xml:space="preserve"> (details of arrangements to be confirmed)</w:t>
      </w:r>
    </w:p>
    <w:p w:rsidR="001E12C8" w:rsidRPr="00C30073" w:rsidRDefault="001E12C8" w:rsidP="00FF4DCD">
      <w:pPr>
        <w:rPr>
          <w:rFonts w:ascii="Calibri" w:hAnsi="Calibri"/>
          <w:sz w:val="20"/>
        </w:rPr>
      </w:pPr>
    </w:p>
    <w:sectPr w:rsidR="001E12C8"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C4" w:rsidRDefault="002B48C4" w:rsidP="00673C59">
      <w:r>
        <w:separator/>
      </w:r>
    </w:p>
  </w:endnote>
  <w:endnote w:type="continuationSeparator" w:id="0">
    <w:p w:rsidR="002B48C4" w:rsidRDefault="002B48C4"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E4" w:rsidRPr="00AE104F" w:rsidRDefault="00FB52E4"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830491">
      <w:rPr>
        <w:smallCaps/>
        <w:sz w:val="18"/>
        <w:szCs w:val="18"/>
      </w:rPr>
      <w:t>April</w:t>
    </w:r>
    <w:r w:rsidR="00460E4A">
      <w:rPr>
        <w:smallCaps/>
        <w:sz w:val="18"/>
        <w:szCs w:val="18"/>
      </w:rPr>
      <w:t xml:space="preserve"> 2020</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727DEF">
      <w:rPr>
        <w:b/>
        <w:smallCaps/>
        <w:noProof/>
        <w:sz w:val="18"/>
        <w:szCs w:val="18"/>
      </w:rPr>
      <w:t>2</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727DEF">
      <w:rPr>
        <w:b/>
        <w:smallCaps/>
        <w:noProof/>
        <w:sz w:val="18"/>
        <w:szCs w:val="18"/>
      </w:rPr>
      <w:t>2</w:t>
    </w:r>
    <w:r w:rsidRPr="00AE104F">
      <w:rPr>
        <w:b/>
        <w:smallCaps/>
        <w:sz w:val="18"/>
        <w:szCs w:val="18"/>
      </w:rPr>
      <w:fldChar w:fldCharType="end"/>
    </w:r>
  </w:p>
  <w:p w:rsidR="00FB52E4" w:rsidRDefault="00FB5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C4" w:rsidRDefault="002B48C4" w:rsidP="00673C59">
      <w:r>
        <w:separator/>
      </w:r>
    </w:p>
  </w:footnote>
  <w:footnote w:type="continuationSeparator" w:id="0">
    <w:p w:rsidR="002B48C4" w:rsidRDefault="002B48C4"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307"/>
    <w:multiLevelType w:val="hybridMultilevel"/>
    <w:tmpl w:val="19FC1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5">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8">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3">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7">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FB6156D"/>
    <w:multiLevelType w:val="hybridMultilevel"/>
    <w:tmpl w:val="4A94611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3">
    <w:nsid w:val="316812F9"/>
    <w:multiLevelType w:val="hybridMultilevel"/>
    <w:tmpl w:val="215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CD4D82"/>
    <w:multiLevelType w:val="hybridMultilevel"/>
    <w:tmpl w:val="88BAD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12563B4"/>
    <w:multiLevelType w:val="hybridMultilevel"/>
    <w:tmpl w:val="79B0F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6770444"/>
    <w:multiLevelType w:val="hybridMultilevel"/>
    <w:tmpl w:val="BBF8C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6">
    <w:nsid w:val="57F64E78"/>
    <w:multiLevelType w:val="hybridMultilevel"/>
    <w:tmpl w:val="523E7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5E535AE6"/>
    <w:multiLevelType w:val="hybridMultilevel"/>
    <w:tmpl w:val="D7A2F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EB861F4"/>
    <w:multiLevelType w:val="hybridMultilevel"/>
    <w:tmpl w:val="54CC6A7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3F84B52"/>
    <w:multiLevelType w:val="hybridMultilevel"/>
    <w:tmpl w:val="C9BE24B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D601D53"/>
    <w:multiLevelType w:val="hybridMultilevel"/>
    <w:tmpl w:val="84682FB0"/>
    <w:lvl w:ilvl="0" w:tplc="08090001">
      <w:start w:val="1"/>
      <w:numFmt w:val="bullet"/>
      <w:lvlText w:val=""/>
      <w:lvlJc w:val="left"/>
      <w:pPr>
        <w:ind w:left="2885" w:hanging="360"/>
      </w:pPr>
      <w:rPr>
        <w:rFonts w:ascii="Symbol" w:hAnsi="Symbol" w:hint="default"/>
      </w:rPr>
    </w:lvl>
    <w:lvl w:ilvl="1" w:tplc="08090003" w:tentative="1">
      <w:start w:val="1"/>
      <w:numFmt w:val="bullet"/>
      <w:lvlText w:val="o"/>
      <w:lvlJc w:val="left"/>
      <w:pPr>
        <w:ind w:left="3605" w:hanging="360"/>
      </w:pPr>
      <w:rPr>
        <w:rFonts w:ascii="Courier New" w:hAnsi="Courier New" w:cs="Courier New" w:hint="default"/>
      </w:rPr>
    </w:lvl>
    <w:lvl w:ilvl="2" w:tplc="08090005" w:tentative="1">
      <w:start w:val="1"/>
      <w:numFmt w:val="bullet"/>
      <w:lvlText w:val=""/>
      <w:lvlJc w:val="left"/>
      <w:pPr>
        <w:ind w:left="4325" w:hanging="360"/>
      </w:pPr>
      <w:rPr>
        <w:rFonts w:ascii="Wingdings" w:hAnsi="Wingdings" w:hint="default"/>
      </w:rPr>
    </w:lvl>
    <w:lvl w:ilvl="3" w:tplc="08090001" w:tentative="1">
      <w:start w:val="1"/>
      <w:numFmt w:val="bullet"/>
      <w:lvlText w:val=""/>
      <w:lvlJc w:val="left"/>
      <w:pPr>
        <w:ind w:left="5045" w:hanging="360"/>
      </w:pPr>
      <w:rPr>
        <w:rFonts w:ascii="Symbol" w:hAnsi="Symbol" w:hint="default"/>
      </w:rPr>
    </w:lvl>
    <w:lvl w:ilvl="4" w:tplc="08090003" w:tentative="1">
      <w:start w:val="1"/>
      <w:numFmt w:val="bullet"/>
      <w:lvlText w:val="o"/>
      <w:lvlJc w:val="left"/>
      <w:pPr>
        <w:ind w:left="5765" w:hanging="360"/>
      </w:pPr>
      <w:rPr>
        <w:rFonts w:ascii="Courier New" w:hAnsi="Courier New" w:cs="Courier New" w:hint="default"/>
      </w:rPr>
    </w:lvl>
    <w:lvl w:ilvl="5" w:tplc="08090005" w:tentative="1">
      <w:start w:val="1"/>
      <w:numFmt w:val="bullet"/>
      <w:lvlText w:val=""/>
      <w:lvlJc w:val="left"/>
      <w:pPr>
        <w:ind w:left="6485" w:hanging="360"/>
      </w:pPr>
      <w:rPr>
        <w:rFonts w:ascii="Wingdings" w:hAnsi="Wingdings" w:hint="default"/>
      </w:rPr>
    </w:lvl>
    <w:lvl w:ilvl="6" w:tplc="08090001" w:tentative="1">
      <w:start w:val="1"/>
      <w:numFmt w:val="bullet"/>
      <w:lvlText w:val=""/>
      <w:lvlJc w:val="left"/>
      <w:pPr>
        <w:ind w:left="7205" w:hanging="360"/>
      </w:pPr>
      <w:rPr>
        <w:rFonts w:ascii="Symbol" w:hAnsi="Symbol" w:hint="default"/>
      </w:rPr>
    </w:lvl>
    <w:lvl w:ilvl="7" w:tplc="08090003" w:tentative="1">
      <w:start w:val="1"/>
      <w:numFmt w:val="bullet"/>
      <w:lvlText w:val="o"/>
      <w:lvlJc w:val="left"/>
      <w:pPr>
        <w:ind w:left="7925" w:hanging="360"/>
      </w:pPr>
      <w:rPr>
        <w:rFonts w:ascii="Courier New" w:hAnsi="Courier New" w:cs="Courier New" w:hint="default"/>
      </w:rPr>
    </w:lvl>
    <w:lvl w:ilvl="8" w:tplc="08090005" w:tentative="1">
      <w:start w:val="1"/>
      <w:numFmt w:val="bullet"/>
      <w:lvlText w:val=""/>
      <w:lvlJc w:val="left"/>
      <w:pPr>
        <w:ind w:left="8645" w:hanging="360"/>
      </w:pPr>
      <w:rPr>
        <w:rFonts w:ascii="Wingdings" w:hAnsi="Wingdings" w:hint="default"/>
      </w:rPr>
    </w:lvl>
  </w:abstractNum>
  <w:abstractNum w:abstractNumId="44">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5">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4"/>
  </w:num>
  <w:num w:numId="5">
    <w:abstractNumId w:val="1"/>
  </w:num>
  <w:num w:numId="6">
    <w:abstractNumId w:val="32"/>
  </w:num>
  <w:num w:numId="7">
    <w:abstractNumId w:val="15"/>
  </w:num>
  <w:num w:numId="8">
    <w:abstractNumId w:val="16"/>
  </w:num>
  <w:num w:numId="9">
    <w:abstractNumId w:val="44"/>
  </w:num>
  <w:num w:numId="10">
    <w:abstractNumId w:val="27"/>
  </w:num>
  <w:num w:numId="11">
    <w:abstractNumId w:val="33"/>
  </w:num>
  <w:num w:numId="12">
    <w:abstractNumId w:val="2"/>
  </w:num>
  <w:num w:numId="13">
    <w:abstractNumId w:val="25"/>
  </w:num>
  <w:num w:numId="14">
    <w:abstractNumId w:val="11"/>
  </w:num>
  <w:num w:numId="15">
    <w:abstractNumId w:val="19"/>
  </w:num>
  <w:num w:numId="16">
    <w:abstractNumId w:val="45"/>
  </w:num>
  <w:num w:numId="17">
    <w:abstractNumId w:val="37"/>
  </w:num>
  <w:num w:numId="18">
    <w:abstractNumId w:val="21"/>
  </w:num>
  <w:num w:numId="19">
    <w:abstractNumId w:val="24"/>
  </w:num>
  <w:num w:numId="20">
    <w:abstractNumId w:val="40"/>
  </w:num>
  <w:num w:numId="21">
    <w:abstractNumId w:val="18"/>
  </w:num>
  <w:num w:numId="22">
    <w:abstractNumId w:val="9"/>
  </w:num>
  <w:num w:numId="23">
    <w:abstractNumId w:val="20"/>
  </w:num>
  <w:num w:numId="24">
    <w:abstractNumId w:val="26"/>
  </w:num>
  <w:num w:numId="25">
    <w:abstractNumId w:val="34"/>
  </w:num>
  <w:num w:numId="26">
    <w:abstractNumId w:val="8"/>
  </w:num>
  <w:num w:numId="27">
    <w:abstractNumId w:val="31"/>
  </w:num>
  <w:num w:numId="28">
    <w:abstractNumId w:val="3"/>
  </w:num>
  <w:num w:numId="29">
    <w:abstractNumId w:val="17"/>
  </w:num>
  <w:num w:numId="30">
    <w:abstractNumId w:val="13"/>
  </w:num>
  <w:num w:numId="31">
    <w:abstractNumId w:val="5"/>
  </w:num>
  <w:num w:numId="32">
    <w:abstractNumId w:val="10"/>
  </w:num>
  <w:num w:numId="33">
    <w:abstractNumId w:val="39"/>
  </w:num>
  <w:num w:numId="34">
    <w:abstractNumId w:val="35"/>
  </w:num>
  <w:num w:numId="35">
    <w:abstractNumId w:val="14"/>
  </w:num>
  <w:num w:numId="36">
    <w:abstractNumId w:val="22"/>
  </w:num>
  <w:num w:numId="37">
    <w:abstractNumId w:val="30"/>
  </w:num>
  <w:num w:numId="38">
    <w:abstractNumId w:val="0"/>
  </w:num>
  <w:num w:numId="39">
    <w:abstractNumId w:val="36"/>
  </w:num>
  <w:num w:numId="40">
    <w:abstractNumId w:val="42"/>
  </w:num>
  <w:num w:numId="41">
    <w:abstractNumId w:val="41"/>
  </w:num>
  <w:num w:numId="42">
    <w:abstractNumId w:val="43"/>
  </w:num>
  <w:num w:numId="43">
    <w:abstractNumId w:val="23"/>
  </w:num>
  <w:num w:numId="44">
    <w:abstractNumId w:val="28"/>
  </w:num>
  <w:num w:numId="45">
    <w:abstractNumId w:val="29"/>
  </w:num>
  <w:num w:numId="46">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166F3"/>
    <w:rsid w:val="00022FC3"/>
    <w:rsid w:val="00030246"/>
    <w:rsid w:val="00031466"/>
    <w:rsid w:val="00032256"/>
    <w:rsid w:val="0003304C"/>
    <w:rsid w:val="00033B8D"/>
    <w:rsid w:val="0004055D"/>
    <w:rsid w:val="00040F32"/>
    <w:rsid w:val="00044F9D"/>
    <w:rsid w:val="00046373"/>
    <w:rsid w:val="0004750B"/>
    <w:rsid w:val="00047EB0"/>
    <w:rsid w:val="00051357"/>
    <w:rsid w:val="00052B79"/>
    <w:rsid w:val="00057878"/>
    <w:rsid w:val="00057C8F"/>
    <w:rsid w:val="000652BC"/>
    <w:rsid w:val="0006634A"/>
    <w:rsid w:val="000669DD"/>
    <w:rsid w:val="00074534"/>
    <w:rsid w:val="00076210"/>
    <w:rsid w:val="000779BF"/>
    <w:rsid w:val="00077F7A"/>
    <w:rsid w:val="00080ECB"/>
    <w:rsid w:val="000816EB"/>
    <w:rsid w:val="0008260A"/>
    <w:rsid w:val="000911CC"/>
    <w:rsid w:val="00096B0F"/>
    <w:rsid w:val="000A0479"/>
    <w:rsid w:val="000A4228"/>
    <w:rsid w:val="000A678B"/>
    <w:rsid w:val="000B0998"/>
    <w:rsid w:val="000B15C9"/>
    <w:rsid w:val="000B1BA3"/>
    <w:rsid w:val="000B2EFC"/>
    <w:rsid w:val="000B44C9"/>
    <w:rsid w:val="000B71F7"/>
    <w:rsid w:val="000C1DB5"/>
    <w:rsid w:val="000C1DC1"/>
    <w:rsid w:val="000C2453"/>
    <w:rsid w:val="000D232F"/>
    <w:rsid w:val="000D382E"/>
    <w:rsid w:val="000D3BB5"/>
    <w:rsid w:val="000D3D14"/>
    <w:rsid w:val="000E201A"/>
    <w:rsid w:val="000E5C37"/>
    <w:rsid w:val="000F2514"/>
    <w:rsid w:val="000F601E"/>
    <w:rsid w:val="000F781D"/>
    <w:rsid w:val="00100D56"/>
    <w:rsid w:val="00105466"/>
    <w:rsid w:val="001071DE"/>
    <w:rsid w:val="001156D2"/>
    <w:rsid w:val="00115D46"/>
    <w:rsid w:val="00115D67"/>
    <w:rsid w:val="001177F5"/>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5910"/>
    <w:rsid w:val="00167C20"/>
    <w:rsid w:val="00174577"/>
    <w:rsid w:val="00174F7B"/>
    <w:rsid w:val="001759B7"/>
    <w:rsid w:val="001777F2"/>
    <w:rsid w:val="00180E3F"/>
    <w:rsid w:val="001861C0"/>
    <w:rsid w:val="00187DF8"/>
    <w:rsid w:val="001906AD"/>
    <w:rsid w:val="001907D8"/>
    <w:rsid w:val="001A230F"/>
    <w:rsid w:val="001A2824"/>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E12C8"/>
    <w:rsid w:val="001E78D4"/>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6399A"/>
    <w:rsid w:val="0027602D"/>
    <w:rsid w:val="00276DAB"/>
    <w:rsid w:val="0028011C"/>
    <w:rsid w:val="00286B23"/>
    <w:rsid w:val="00287325"/>
    <w:rsid w:val="00290764"/>
    <w:rsid w:val="00290AB7"/>
    <w:rsid w:val="002933CE"/>
    <w:rsid w:val="00294034"/>
    <w:rsid w:val="002A374A"/>
    <w:rsid w:val="002A3C0A"/>
    <w:rsid w:val="002A5B3B"/>
    <w:rsid w:val="002A6FDE"/>
    <w:rsid w:val="002B33F8"/>
    <w:rsid w:val="002B3DAD"/>
    <w:rsid w:val="002B48C4"/>
    <w:rsid w:val="002B59EF"/>
    <w:rsid w:val="002B5DE8"/>
    <w:rsid w:val="002B6564"/>
    <w:rsid w:val="002C1E98"/>
    <w:rsid w:val="002C48E0"/>
    <w:rsid w:val="002D10FA"/>
    <w:rsid w:val="002D2A76"/>
    <w:rsid w:val="002D30BD"/>
    <w:rsid w:val="002D5CB3"/>
    <w:rsid w:val="002D67DB"/>
    <w:rsid w:val="002D6D0B"/>
    <w:rsid w:val="002E0A59"/>
    <w:rsid w:val="002E3CCB"/>
    <w:rsid w:val="002E3F23"/>
    <w:rsid w:val="002E5419"/>
    <w:rsid w:val="002E6658"/>
    <w:rsid w:val="002E665F"/>
    <w:rsid w:val="002F0986"/>
    <w:rsid w:val="002F2A42"/>
    <w:rsid w:val="002F5968"/>
    <w:rsid w:val="002F6372"/>
    <w:rsid w:val="002F68FC"/>
    <w:rsid w:val="002F713E"/>
    <w:rsid w:val="002F78AE"/>
    <w:rsid w:val="00301520"/>
    <w:rsid w:val="003025CA"/>
    <w:rsid w:val="00302ACD"/>
    <w:rsid w:val="00302CBA"/>
    <w:rsid w:val="00314EEE"/>
    <w:rsid w:val="00315787"/>
    <w:rsid w:val="003168A6"/>
    <w:rsid w:val="00322607"/>
    <w:rsid w:val="003271B7"/>
    <w:rsid w:val="00330B65"/>
    <w:rsid w:val="00334F33"/>
    <w:rsid w:val="00336EC8"/>
    <w:rsid w:val="00337030"/>
    <w:rsid w:val="00340C8C"/>
    <w:rsid w:val="0034179A"/>
    <w:rsid w:val="0034258D"/>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1A08"/>
    <w:rsid w:val="003A3D02"/>
    <w:rsid w:val="003A3E47"/>
    <w:rsid w:val="003A4311"/>
    <w:rsid w:val="003B2615"/>
    <w:rsid w:val="003B287B"/>
    <w:rsid w:val="003B4B82"/>
    <w:rsid w:val="003B52CF"/>
    <w:rsid w:val="003B72A9"/>
    <w:rsid w:val="003C0101"/>
    <w:rsid w:val="003C4AD9"/>
    <w:rsid w:val="003C4E17"/>
    <w:rsid w:val="003D035C"/>
    <w:rsid w:val="003D161B"/>
    <w:rsid w:val="003D1B00"/>
    <w:rsid w:val="003E0302"/>
    <w:rsid w:val="003E0823"/>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105E"/>
    <w:rsid w:val="00411596"/>
    <w:rsid w:val="0041182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0E4A"/>
    <w:rsid w:val="004622DF"/>
    <w:rsid w:val="00462606"/>
    <w:rsid w:val="00463EF7"/>
    <w:rsid w:val="0046571B"/>
    <w:rsid w:val="00477B41"/>
    <w:rsid w:val="004831C4"/>
    <w:rsid w:val="00483454"/>
    <w:rsid w:val="00484140"/>
    <w:rsid w:val="0048595C"/>
    <w:rsid w:val="00486B68"/>
    <w:rsid w:val="004875C7"/>
    <w:rsid w:val="004878D8"/>
    <w:rsid w:val="00491FFC"/>
    <w:rsid w:val="00497DD8"/>
    <w:rsid w:val="004A19CC"/>
    <w:rsid w:val="004A5433"/>
    <w:rsid w:val="004A70F7"/>
    <w:rsid w:val="004B5DD6"/>
    <w:rsid w:val="004B78F0"/>
    <w:rsid w:val="004C165A"/>
    <w:rsid w:val="004C26C8"/>
    <w:rsid w:val="004C45F2"/>
    <w:rsid w:val="004C5194"/>
    <w:rsid w:val="004C58E1"/>
    <w:rsid w:val="004C6B9A"/>
    <w:rsid w:val="004D01A0"/>
    <w:rsid w:val="004D05B8"/>
    <w:rsid w:val="004D43F9"/>
    <w:rsid w:val="004D5728"/>
    <w:rsid w:val="004D5AFA"/>
    <w:rsid w:val="004D6B3D"/>
    <w:rsid w:val="004D6D52"/>
    <w:rsid w:val="004D7D2F"/>
    <w:rsid w:val="004E011B"/>
    <w:rsid w:val="004E6705"/>
    <w:rsid w:val="004E7A4B"/>
    <w:rsid w:val="004F1040"/>
    <w:rsid w:val="004F4A70"/>
    <w:rsid w:val="004F5718"/>
    <w:rsid w:val="00501F15"/>
    <w:rsid w:val="005117D4"/>
    <w:rsid w:val="00514D45"/>
    <w:rsid w:val="005152FF"/>
    <w:rsid w:val="00515B18"/>
    <w:rsid w:val="00521308"/>
    <w:rsid w:val="00521E52"/>
    <w:rsid w:val="00522D48"/>
    <w:rsid w:val="00524473"/>
    <w:rsid w:val="005256F1"/>
    <w:rsid w:val="00530AFF"/>
    <w:rsid w:val="0053294F"/>
    <w:rsid w:val="00533C81"/>
    <w:rsid w:val="0053433A"/>
    <w:rsid w:val="00536083"/>
    <w:rsid w:val="00540E25"/>
    <w:rsid w:val="00541781"/>
    <w:rsid w:val="00543D66"/>
    <w:rsid w:val="00544BCE"/>
    <w:rsid w:val="005471FB"/>
    <w:rsid w:val="00547D50"/>
    <w:rsid w:val="00550D95"/>
    <w:rsid w:val="00550DEB"/>
    <w:rsid w:val="00554494"/>
    <w:rsid w:val="00557839"/>
    <w:rsid w:val="00560F3A"/>
    <w:rsid w:val="00562D78"/>
    <w:rsid w:val="00565D14"/>
    <w:rsid w:val="00565F01"/>
    <w:rsid w:val="0056612B"/>
    <w:rsid w:val="005668FB"/>
    <w:rsid w:val="00570E2D"/>
    <w:rsid w:val="00570E6B"/>
    <w:rsid w:val="00572944"/>
    <w:rsid w:val="00573608"/>
    <w:rsid w:val="00573A3C"/>
    <w:rsid w:val="005769B8"/>
    <w:rsid w:val="0058247E"/>
    <w:rsid w:val="00584A94"/>
    <w:rsid w:val="00585EB6"/>
    <w:rsid w:val="0058661B"/>
    <w:rsid w:val="0058684A"/>
    <w:rsid w:val="00586A71"/>
    <w:rsid w:val="0059042E"/>
    <w:rsid w:val="00594061"/>
    <w:rsid w:val="005944C8"/>
    <w:rsid w:val="005967A7"/>
    <w:rsid w:val="005A3CC8"/>
    <w:rsid w:val="005A44DB"/>
    <w:rsid w:val="005A688C"/>
    <w:rsid w:val="005A724D"/>
    <w:rsid w:val="005B20AB"/>
    <w:rsid w:val="005B4A22"/>
    <w:rsid w:val="005B61C8"/>
    <w:rsid w:val="005C00C5"/>
    <w:rsid w:val="005C3988"/>
    <w:rsid w:val="005C4384"/>
    <w:rsid w:val="005C4CEE"/>
    <w:rsid w:val="005C6B6E"/>
    <w:rsid w:val="005D01D0"/>
    <w:rsid w:val="005D07D8"/>
    <w:rsid w:val="005D185A"/>
    <w:rsid w:val="005D2B58"/>
    <w:rsid w:val="005D4DA2"/>
    <w:rsid w:val="005E2BAF"/>
    <w:rsid w:val="005E3F6C"/>
    <w:rsid w:val="005E41DD"/>
    <w:rsid w:val="005E47E5"/>
    <w:rsid w:val="005E4BA8"/>
    <w:rsid w:val="005E4BCF"/>
    <w:rsid w:val="005E65A6"/>
    <w:rsid w:val="005E676C"/>
    <w:rsid w:val="005F05E7"/>
    <w:rsid w:val="005F11A8"/>
    <w:rsid w:val="005F27A3"/>
    <w:rsid w:val="005F3827"/>
    <w:rsid w:val="005F4A43"/>
    <w:rsid w:val="005F4F5E"/>
    <w:rsid w:val="006002E7"/>
    <w:rsid w:val="006008AE"/>
    <w:rsid w:val="006008C4"/>
    <w:rsid w:val="006030BA"/>
    <w:rsid w:val="00604977"/>
    <w:rsid w:val="006060E6"/>
    <w:rsid w:val="006079CB"/>
    <w:rsid w:val="00611648"/>
    <w:rsid w:val="006133BE"/>
    <w:rsid w:val="00620192"/>
    <w:rsid w:val="006214B6"/>
    <w:rsid w:val="00623846"/>
    <w:rsid w:val="006249E6"/>
    <w:rsid w:val="00624FEC"/>
    <w:rsid w:val="00630CD0"/>
    <w:rsid w:val="0063688F"/>
    <w:rsid w:val="0063690F"/>
    <w:rsid w:val="00641F76"/>
    <w:rsid w:val="00643A72"/>
    <w:rsid w:val="00644B05"/>
    <w:rsid w:val="00644D49"/>
    <w:rsid w:val="00644EB9"/>
    <w:rsid w:val="00645298"/>
    <w:rsid w:val="00650141"/>
    <w:rsid w:val="0065784E"/>
    <w:rsid w:val="00657DC0"/>
    <w:rsid w:val="006605E5"/>
    <w:rsid w:val="006630DC"/>
    <w:rsid w:val="006654DC"/>
    <w:rsid w:val="0066620D"/>
    <w:rsid w:val="00670E31"/>
    <w:rsid w:val="00671C98"/>
    <w:rsid w:val="0067335A"/>
    <w:rsid w:val="0067376F"/>
    <w:rsid w:val="00673C59"/>
    <w:rsid w:val="006748EE"/>
    <w:rsid w:val="00675002"/>
    <w:rsid w:val="00683EF5"/>
    <w:rsid w:val="00695E7E"/>
    <w:rsid w:val="00697B6D"/>
    <w:rsid w:val="006A4734"/>
    <w:rsid w:val="006A7A7C"/>
    <w:rsid w:val="006B117E"/>
    <w:rsid w:val="006B2C21"/>
    <w:rsid w:val="006C2BCF"/>
    <w:rsid w:val="006C3033"/>
    <w:rsid w:val="006C3077"/>
    <w:rsid w:val="006C64B8"/>
    <w:rsid w:val="006C7D2F"/>
    <w:rsid w:val="006D0D8F"/>
    <w:rsid w:val="006D2FED"/>
    <w:rsid w:val="006D31B3"/>
    <w:rsid w:val="006D6ACE"/>
    <w:rsid w:val="006D73A1"/>
    <w:rsid w:val="006E0229"/>
    <w:rsid w:val="006E31EC"/>
    <w:rsid w:val="006E3B47"/>
    <w:rsid w:val="006E3FC1"/>
    <w:rsid w:val="006E522F"/>
    <w:rsid w:val="006E595F"/>
    <w:rsid w:val="006E596A"/>
    <w:rsid w:val="006E5AB7"/>
    <w:rsid w:val="006F018B"/>
    <w:rsid w:val="006F30F0"/>
    <w:rsid w:val="006F4539"/>
    <w:rsid w:val="00703021"/>
    <w:rsid w:val="00703C00"/>
    <w:rsid w:val="007040E8"/>
    <w:rsid w:val="0070446E"/>
    <w:rsid w:val="0070537D"/>
    <w:rsid w:val="0070593C"/>
    <w:rsid w:val="00706769"/>
    <w:rsid w:val="00727DEF"/>
    <w:rsid w:val="00731EEE"/>
    <w:rsid w:val="007329DD"/>
    <w:rsid w:val="007364F6"/>
    <w:rsid w:val="00737C1C"/>
    <w:rsid w:val="00740022"/>
    <w:rsid w:val="00741941"/>
    <w:rsid w:val="00745A57"/>
    <w:rsid w:val="0074701B"/>
    <w:rsid w:val="00747C48"/>
    <w:rsid w:val="00750B4A"/>
    <w:rsid w:val="007512F6"/>
    <w:rsid w:val="007533D2"/>
    <w:rsid w:val="007549E9"/>
    <w:rsid w:val="007604D6"/>
    <w:rsid w:val="00762334"/>
    <w:rsid w:val="0076292B"/>
    <w:rsid w:val="00762B7F"/>
    <w:rsid w:val="00764E87"/>
    <w:rsid w:val="00765C95"/>
    <w:rsid w:val="00766C19"/>
    <w:rsid w:val="0076778E"/>
    <w:rsid w:val="00767A94"/>
    <w:rsid w:val="007766DF"/>
    <w:rsid w:val="00780967"/>
    <w:rsid w:val="0078238B"/>
    <w:rsid w:val="00784F60"/>
    <w:rsid w:val="007936D7"/>
    <w:rsid w:val="007A4CE0"/>
    <w:rsid w:val="007A686E"/>
    <w:rsid w:val="007B5767"/>
    <w:rsid w:val="007B5FA3"/>
    <w:rsid w:val="007C0E4C"/>
    <w:rsid w:val="007C5F2C"/>
    <w:rsid w:val="007D163A"/>
    <w:rsid w:val="007D2858"/>
    <w:rsid w:val="007D2AFD"/>
    <w:rsid w:val="007D3B7B"/>
    <w:rsid w:val="007D6333"/>
    <w:rsid w:val="007D684E"/>
    <w:rsid w:val="007E6C16"/>
    <w:rsid w:val="007E7D9A"/>
    <w:rsid w:val="007F2092"/>
    <w:rsid w:val="007F6F06"/>
    <w:rsid w:val="0080397D"/>
    <w:rsid w:val="008158A2"/>
    <w:rsid w:val="00817424"/>
    <w:rsid w:val="00821E80"/>
    <w:rsid w:val="00823F52"/>
    <w:rsid w:val="00825F16"/>
    <w:rsid w:val="00830491"/>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97977"/>
    <w:rsid w:val="008A3F96"/>
    <w:rsid w:val="008A4428"/>
    <w:rsid w:val="008A45AC"/>
    <w:rsid w:val="008A79B8"/>
    <w:rsid w:val="008A7B33"/>
    <w:rsid w:val="008B00E5"/>
    <w:rsid w:val="008B682D"/>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2601"/>
    <w:rsid w:val="0091372E"/>
    <w:rsid w:val="00914A3E"/>
    <w:rsid w:val="00915FDD"/>
    <w:rsid w:val="009162B4"/>
    <w:rsid w:val="00916427"/>
    <w:rsid w:val="00916E10"/>
    <w:rsid w:val="0092302A"/>
    <w:rsid w:val="00924E0B"/>
    <w:rsid w:val="00924E4C"/>
    <w:rsid w:val="00926B8A"/>
    <w:rsid w:val="009301C7"/>
    <w:rsid w:val="00931758"/>
    <w:rsid w:val="009340AC"/>
    <w:rsid w:val="00934680"/>
    <w:rsid w:val="009357F8"/>
    <w:rsid w:val="00935819"/>
    <w:rsid w:val="00937DEA"/>
    <w:rsid w:val="00937FD4"/>
    <w:rsid w:val="0094233E"/>
    <w:rsid w:val="00944AED"/>
    <w:rsid w:val="009468D5"/>
    <w:rsid w:val="00947C77"/>
    <w:rsid w:val="00951D74"/>
    <w:rsid w:val="00952C0D"/>
    <w:rsid w:val="00952D7F"/>
    <w:rsid w:val="009540AF"/>
    <w:rsid w:val="00957F28"/>
    <w:rsid w:val="00966848"/>
    <w:rsid w:val="0097094D"/>
    <w:rsid w:val="00976ED5"/>
    <w:rsid w:val="009822FF"/>
    <w:rsid w:val="0098266B"/>
    <w:rsid w:val="00983BDE"/>
    <w:rsid w:val="009844AB"/>
    <w:rsid w:val="00986254"/>
    <w:rsid w:val="00986F10"/>
    <w:rsid w:val="009902A7"/>
    <w:rsid w:val="00994EAD"/>
    <w:rsid w:val="0099608C"/>
    <w:rsid w:val="009B58F3"/>
    <w:rsid w:val="009B6DBC"/>
    <w:rsid w:val="009C00F7"/>
    <w:rsid w:val="009C149C"/>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1E6F"/>
    <w:rsid w:val="00A03716"/>
    <w:rsid w:val="00A0452F"/>
    <w:rsid w:val="00A06CC7"/>
    <w:rsid w:val="00A10642"/>
    <w:rsid w:val="00A11960"/>
    <w:rsid w:val="00A20D93"/>
    <w:rsid w:val="00A2179E"/>
    <w:rsid w:val="00A229CD"/>
    <w:rsid w:val="00A22ABE"/>
    <w:rsid w:val="00A24F90"/>
    <w:rsid w:val="00A26310"/>
    <w:rsid w:val="00A27CF8"/>
    <w:rsid w:val="00A40107"/>
    <w:rsid w:val="00A44737"/>
    <w:rsid w:val="00A623EB"/>
    <w:rsid w:val="00A63B5A"/>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D4D1D"/>
    <w:rsid w:val="00AD5F20"/>
    <w:rsid w:val="00AE104F"/>
    <w:rsid w:val="00AE1584"/>
    <w:rsid w:val="00AE1C5B"/>
    <w:rsid w:val="00AF6AB0"/>
    <w:rsid w:val="00AF7379"/>
    <w:rsid w:val="00B0098D"/>
    <w:rsid w:val="00B01186"/>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0A7F"/>
    <w:rsid w:val="00BC7BBA"/>
    <w:rsid w:val="00BD1138"/>
    <w:rsid w:val="00BD23B9"/>
    <w:rsid w:val="00BD4EC7"/>
    <w:rsid w:val="00BD6044"/>
    <w:rsid w:val="00BE02F0"/>
    <w:rsid w:val="00BE1D59"/>
    <w:rsid w:val="00BE1DB6"/>
    <w:rsid w:val="00BE40D8"/>
    <w:rsid w:val="00BF1D96"/>
    <w:rsid w:val="00BF5F58"/>
    <w:rsid w:val="00BF7AD4"/>
    <w:rsid w:val="00C03D04"/>
    <w:rsid w:val="00C05CC3"/>
    <w:rsid w:val="00C0606B"/>
    <w:rsid w:val="00C067D2"/>
    <w:rsid w:val="00C06B95"/>
    <w:rsid w:val="00C11F5A"/>
    <w:rsid w:val="00C16D8A"/>
    <w:rsid w:val="00C170C2"/>
    <w:rsid w:val="00C17142"/>
    <w:rsid w:val="00C234AF"/>
    <w:rsid w:val="00C24BFB"/>
    <w:rsid w:val="00C30073"/>
    <w:rsid w:val="00C3106A"/>
    <w:rsid w:val="00C41675"/>
    <w:rsid w:val="00C51444"/>
    <w:rsid w:val="00C514A3"/>
    <w:rsid w:val="00C54B67"/>
    <w:rsid w:val="00C6082A"/>
    <w:rsid w:val="00C620D8"/>
    <w:rsid w:val="00C62393"/>
    <w:rsid w:val="00C636D3"/>
    <w:rsid w:val="00C6443F"/>
    <w:rsid w:val="00C67842"/>
    <w:rsid w:val="00C71FC2"/>
    <w:rsid w:val="00C72798"/>
    <w:rsid w:val="00C72E29"/>
    <w:rsid w:val="00C7368E"/>
    <w:rsid w:val="00C73CB4"/>
    <w:rsid w:val="00C73F2A"/>
    <w:rsid w:val="00C74617"/>
    <w:rsid w:val="00C76454"/>
    <w:rsid w:val="00C775D9"/>
    <w:rsid w:val="00C80884"/>
    <w:rsid w:val="00C82B08"/>
    <w:rsid w:val="00C82D6B"/>
    <w:rsid w:val="00C8318A"/>
    <w:rsid w:val="00C85140"/>
    <w:rsid w:val="00C906BA"/>
    <w:rsid w:val="00C934DC"/>
    <w:rsid w:val="00C9404F"/>
    <w:rsid w:val="00CA06DC"/>
    <w:rsid w:val="00CA2230"/>
    <w:rsid w:val="00CA5463"/>
    <w:rsid w:val="00CB537D"/>
    <w:rsid w:val="00CC1599"/>
    <w:rsid w:val="00CC56AF"/>
    <w:rsid w:val="00CD172D"/>
    <w:rsid w:val="00CD51CA"/>
    <w:rsid w:val="00CD6042"/>
    <w:rsid w:val="00CE0848"/>
    <w:rsid w:val="00CE282A"/>
    <w:rsid w:val="00CE2D8A"/>
    <w:rsid w:val="00CE6498"/>
    <w:rsid w:val="00CF0BB3"/>
    <w:rsid w:val="00CF1CE3"/>
    <w:rsid w:val="00CF314A"/>
    <w:rsid w:val="00CF37A5"/>
    <w:rsid w:val="00CF42D8"/>
    <w:rsid w:val="00CF564F"/>
    <w:rsid w:val="00CF7148"/>
    <w:rsid w:val="00D01181"/>
    <w:rsid w:val="00D062F8"/>
    <w:rsid w:val="00D10B65"/>
    <w:rsid w:val="00D15DDC"/>
    <w:rsid w:val="00D17578"/>
    <w:rsid w:val="00D17CE8"/>
    <w:rsid w:val="00D2756E"/>
    <w:rsid w:val="00D325DE"/>
    <w:rsid w:val="00D33A70"/>
    <w:rsid w:val="00D416A1"/>
    <w:rsid w:val="00D4195A"/>
    <w:rsid w:val="00D42A09"/>
    <w:rsid w:val="00D45E20"/>
    <w:rsid w:val="00D45F3D"/>
    <w:rsid w:val="00D46BD4"/>
    <w:rsid w:val="00D522DF"/>
    <w:rsid w:val="00D601BA"/>
    <w:rsid w:val="00D60D53"/>
    <w:rsid w:val="00D6666B"/>
    <w:rsid w:val="00D6730D"/>
    <w:rsid w:val="00D73815"/>
    <w:rsid w:val="00D73D13"/>
    <w:rsid w:val="00D744F7"/>
    <w:rsid w:val="00D74E8B"/>
    <w:rsid w:val="00D801EC"/>
    <w:rsid w:val="00D82839"/>
    <w:rsid w:val="00D83448"/>
    <w:rsid w:val="00D87292"/>
    <w:rsid w:val="00D872F6"/>
    <w:rsid w:val="00D90750"/>
    <w:rsid w:val="00D91DB1"/>
    <w:rsid w:val="00D94927"/>
    <w:rsid w:val="00DA339C"/>
    <w:rsid w:val="00DA6691"/>
    <w:rsid w:val="00DB1CCC"/>
    <w:rsid w:val="00DB289C"/>
    <w:rsid w:val="00DB3959"/>
    <w:rsid w:val="00DB3DA5"/>
    <w:rsid w:val="00DB53AA"/>
    <w:rsid w:val="00DB572E"/>
    <w:rsid w:val="00DC10BF"/>
    <w:rsid w:val="00DD432A"/>
    <w:rsid w:val="00DD5FEC"/>
    <w:rsid w:val="00DE34CD"/>
    <w:rsid w:val="00DE68BE"/>
    <w:rsid w:val="00DE6A68"/>
    <w:rsid w:val="00DF01AB"/>
    <w:rsid w:val="00DF47FD"/>
    <w:rsid w:val="00DF4AE9"/>
    <w:rsid w:val="00DF4F02"/>
    <w:rsid w:val="00DF58F0"/>
    <w:rsid w:val="00DF5B2C"/>
    <w:rsid w:val="00E02370"/>
    <w:rsid w:val="00E0255B"/>
    <w:rsid w:val="00E05063"/>
    <w:rsid w:val="00E05262"/>
    <w:rsid w:val="00E07F9F"/>
    <w:rsid w:val="00E13736"/>
    <w:rsid w:val="00E1549A"/>
    <w:rsid w:val="00E17CD5"/>
    <w:rsid w:val="00E24537"/>
    <w:rsid w:val="00E2482D"/>
    <w:rsid w:val="00E265D7"/>
    <w:rsid w:val="00E31631"/>
    <w:rsid w:val="00E347A1"/>
    <w:rsid w:val="00E34D17"/>
    <w:rsid w:val="00E40E57"/>
    <w:rsid w:val="00E4316B"/>
    <w:rsid w:val="00E44FC4"/>
    <w:rsid w:val="00E462A0"/>
    <w:rsid w:val="00E46455"/>
    <w:rsid w:val="00E465A0"/>
    <w:rsid w:val="00E47310"/>
    <w:rsid w:val="00E474F1"/>
    <w:rsid w:val="00E47CA4"/>
    <w:rsid w:val="00E5126F"/>
    <w:rsid w:val="00E52D2B"/>
    <w:rsid w:val="00E53235"/>
    <w:rsid w:val="00E53784"/>
    <w:rsid w:val="00E53FD5"/>
    <w:rsid w:val="00E57C3D"/>
    <w:rsid w:val="00E66617"/>
    <w:rsid w:val="00E717AE"/>
    <w:rsid w:val="00E73BBD"/>
    <w:rsid w:val="00E837EC"/>
    <w:rsid w:val="00E85588"/>
    <w:rsid w:val="00E9112F"/>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C64FD"/>
    <w:rsid w:val="00ED090E"/>
    <w:rsid w:val="00ED1783"/>
    <w:rsid w:val="00ED2283"/>
    <w:rsid w:val="00ED4F22"/>
    <w:rsid w:val="00ED7833"/>
    <w:rsid w:val="00ED7A3E"/>
    <w:rsid w:val="00ED7C2B"/>
    <w:rsid w:val="00EE3A03"/>
    <w:rsid w:val="00EE4D09"/>
    <w:rsid w:val="00EF2584"/>
    <w:rsid w:val="00EF4D40"/>
    <w:rsid w:val="00F02168"/>
    <w:rsid w:val="00F02DA5"/>
    <w:rsid w:val="00F03631"/>
    <w:rsid w:val="00F14BDF"/>
    <w:rsid w:val="00F16D67"/>
    <w:rsid w:val="00F24F6F"/>
    <w:rsid w:val="00F32D9E"/>
    <w:rsid w:val="00F379EA"/>
    <w:rsid w:val="00F42484"/>
    <w:rsid w:val="00F44725"/>
    <w:rsid w:val="00F44C98"/>
    <w:rsid w:val="00F47621"/>
    <w:rsid w:val="00F47820"/>
    <w:rsid w:val="00F50B29"/>
    <w:rsid w:val="00F52A4C"/>
    <w:rsid w:val="00F54915"/>
    <w:rsid w:val="00F61614"/>
    <w:rsid w:val="00F64EDD"/>
    <w:rsid w:val="00F671D9"/>
    <w:rsid w:val="00F72AC8"/>
    <w:rsid w:val="00F80382"/>
    <w:rsid w:val="00F819E8"/>
    <w:rsid w:val="00F81E53"/>
    <w:rsid w:val="00F86240"/>
    <w:rsid w:val="00F917FC"/>
    <w:rsid w:val="00F926D9"/>
    <w:rsid w:val="00F92AE0"/>
    <w:rsid w:val="00F94727"/>
    <w:rsid w:val="00FA2FB6"/>
    <w:rsid w:val="00FA666C"/>
    <w:rsid w:val="00FB024D"/>
    <w:rsid w:val="00FB3633"/>
    <w:rsid w:val="00FB3E52"/>
    <w:rsid w:val="00FB5040"/>
    <w:rsid w:val="00FB52E4"/>
    <w:rsid w:val="00FB5824"/>
    <w:rsid w:val="00FB731F"/>
    <w:rsid w:val="00FC2F7C"/>
    <w:rsid w:val="00FC39B4"/>
    <w:rsid w:val="00FC659D"/>
    <w:rsid w:val="00FC7AEA"/>
    <w:rsid w:val="00FD4940"/>
    <w:rsid w:val="00FD6D8B"/>
    <w:rsid w:val="00FE0701"/>
    <w:rsid w:val="00FE3724"/>
    <w:rsid w:val="00FE3738"/>
    <w:rsid w:val="00FE4BC6"/>
    <w:rsid w:val="00FE6F5D"/>
    <w:rsid w:val="00FF2AEF"/>
    <w:rsid w:val="00FF3153"/>
    <w:rsid w:val="00FF4873"/>
    <w:rsid w:val="00FF4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20192"/>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817263303">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250501430">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EA1F-206C-4343-BF69-7D7A92A4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7</cp:revision>
  <cp:lastPrinted>2020-04-21T13:43:00Z</cp:lastPrinted>
  <dcterms:created xsi:type="dcterms:W3CDTF">2020-04-21T11:14:00Z</dcterms:created>
  <dcterms:modified xsi:type="dcterms:W3CDTF">2020-04-22T13:36:00Z</dcterms:modified>
</cp:coreProperties>
</file>