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6A6BC4" w:rsidRDefault="000B1678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6A6BC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 w:rsidRPr="006A6BC4"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431084" w:rsidRPr="006A6BC4">
        <w:rPr>
          <w:rFonts w:ascii="Calibri" w:eastAsia="Calibri" w:hAnsi="Calibri" w:cs="Calibri"/>
          <w:b/>
          <w:bCs/>
          <w:sz w:val="20"/>
          <w:szCs w:val="20"/>
        </w:rPr>
        <w:t>21 November</w:t>
      </w:r>
      <w:r w:rsidR="00845514"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 2016</w:t>
      </w:r>
      <w:r w:rsidRPr="006A6BC4"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Pr="006A6BC4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1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2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431084" w:rsidRPr="006A6BC4">
        <w:rPr>
          <w:rFonts w:ascii="Calibri" w:eastAsia="Calibri" w:hAnsi="Calibri" w:cs="Calibri"/>
          <w:sz w:val="20"/>
          <w:szCs w:val="20"/>
          <w:lang w:val="en-US"/>
        </w:rPr>
        <w:t>17 October</w:t>
      </w:r>
      <w:r w:rsidR="00295CBD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  <w:r w:rsidR="00981C82" w:rsidRPr="006A6BC4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3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4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</w:rPr>
        <w:t>5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8B0B7F" w:rsidRPr="006A6BC4" w:rsidRDefault="007C6E0E" w:rsidP="006A6BC4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  <w:u w:val="single"/>
          <w:lang w:val="fr-FR"/>
        </w:rPr>
      </w:pPr>
      <w:r w:rsidRPr="006A6BC4">
        <w:rPr>
          <w:rFonts w:ascii="Calibri" w:eastAsia="Calibri" w:hAnsi="Calibri" w:cs="Calibri"/>
          <w:sz w:val="20"/>
          <w:szCs w:val="20"/>
          <w:lang w:val="fr-FR"/>
        </w:rPr>
        <w:t>6</w:t>
      </w:r>
      <w:r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="001C2A16" w:rsidRPr="006A6BC4">
        <w:rPr>
          <w:rFonts w:ascii="Calibri" w:eastAsia="Calibri" w:hAnsi="Calibri" w:cs="Calibri"/>
          <w:sz w:val="20"/>
          <w:szCs w:val="20"/>
          <w:lang w:val="fr-FR"/>
        </w:rPr>
        <w:t>)</w:t>
      </w:r>
      <w:r w:rsidR="008B0B7F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not on the agenda</w:t>
      </w:r>
      <w:r w:rsidR="00652F54" w:rsidRPr="006A6BC4">
        <w:rPr>
          <w:rFonts w:ascii="Calibri" w:eastAsia="Calibri" w:hAnsi="Calibri" w:cs="Calibri"/>
          <w:sz w:val="20"/>
          <w:szCs w:val="20"/>
          <w:lang w:val="fr-FR"/>
        </w:rPr>
        <w:t> </w:t>
      </w:r>
    </w:p>
    <w:p w:rsidR="008F1D5E" w:rsidRPr="006A6BC4" w:rsidRDefault="00222E2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>7</w:t>
      </w:r>
      <w:r w:rsidR="008F1D5E" w:rsidRPr="006A6BC4">
        <w:rPr>
          <w:rFonts w:ascii="Calibri" w:eastAsia="Calibri" w:hAnsi="Calibri" w:cs="Calibri"/>
          <w:sz w:val="20"/>
          <w:szCs w:val="20"/>
          <w:lang w:val="en-US"/>
        </w:rPr>
        <w:tab/>
        <w:t>Planning application for container at Village Hall</w:t>
      </w:r>
    </w:p>
    <w:p w:rsidR="00BC5DC8" w:rsidRPr="006A6BC4" w:rsidRDefault="00222E2F" w:rsidP="00FB7E5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>8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14507A" w:rsidRPr="006A6BC4">
        <w:rPr>
          <w:rFonts w:ascii="Calibri" w:eastAsia="Calibri" w:hAnsi="Calibri" w:cs="Calibri"/>
          <w:sz w:val="20"/>
          <w:szCs w:val="20"/>
          <w:lang w:val="en-US"/>
        </w:rPr>
        <w:t>Highways matters:</w:t>
      </w:r>
      <w:r w:rsidR="001450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14507A" w:rsidRPr="006A6BC4">
        <w:rPr>
          <w:rFonts w:ascii="Calibri" w:eastAsia="Calibri" w:hAnsi="Calibri" w:cs="Calibri"/>
          <w:sz w:val="20"/>
          <w:szCs w:val="20"/>
          <w:lang w:val="en-US"/>
        </w:rPr>
        <w:t>a  Traffic</w:t>
      </w:r>
      <w:proofErr w:type="gramEnd"/>
      <w:r w:rsidR="0014507A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at Primary School</w:t>
      </w:r>
    </w:p>
    <w:p w:rsidR="0014507A" w:rsidRPr="006A6BC4" w:rsidRDefault="0014507A" w:rsidP="00FB7E5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b 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en-US"/>
        </w:rPr>
        <w:t>Speedwatch</w:t>
      </w:r>
      <w:proofErr w:type="spellEnd"/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update</w:t>
      </w:r>
    </w:p>
    <w:p w:rsidR="00431084" w:rsidRPr="006A6BC4" w:rsidRDefault="0014507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431084" w:rsidRPr="006A6BC4">
        <w:rPr>
          <w:rFonts w:ascii="Calibri" w:eastAsia="Calibri" w:hAnsi="Calibri" w:cs="Calibri"/>
          <w:sz w:val="20"/>
          <w:szCs w:val="20"/>
          <w:lang w:val="en-US"/>
        </w:rPr>
        <w:t>c  other</w:t>
      </w:r>
      <w:proofErr w:type="gramEnd"/>
      <w:r w:rsidR="00431084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Highways issues</w:t>
      </w:r>
    </w:p>
    <w:p w:rsidR="00BC5DC8" w:rsidRPr="006A6BC4" w:rsidRDefault="006A6BC4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>9</w:t>
      </w:r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14507A" w:rsidRPr="006A6BC4">
        <w:rPr>
          <w:rFonts w:ascii="Calibri" w:eastAsia="Calibri" w:hAnsi="Calibri" w:cs="Calibri"/>
          <w:sz w:val="20"/>
          <w:szCs w:val="20"/>
          <w:lang w:val="en-US"/>
        </w:rPr>
        <w:t>Proposed new primary school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>: update</w:t>
      </w:r>
    </w:p>
    <w:p w:rsidR="0014507A" w:rsidRPr="006A6BC4" w:rsidRDefault="006A6BC4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>10</w:t>
      </w:r>
      <w:r w:rsidR="001450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C0AD7" w:rsidRPr="006A6BC4">
        <w:rPr>
          <w:rFonts w:ascii="Calibri" w:eastAsia="Calibri" w:hAnsi="Calibri" w:cs="Calibri"/>
          <w:sz w:val="20"/>
          <w:szCs w:val="20"/>
          <w:lang w:val="en-US"/>
        </w:rPr>
        <w:t>Planning applications</w:t>
      </w:r>
    </w:p>
    <w:p w:rsidR="00C060C7" w:rsidRPr="006A6BC4" w:rsidRDefault="00C060C7" w:rsidP="00C060C7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2016/2519 Clearview,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en-US"/>
        </w:rPr>
        <w:t>Hookwood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Lane, Morley St Peter: removal of chimney, extension to roof, r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placement of windows &amp; doors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en-US"/>
        </w:rPr>
        <w:t>etc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(previously circulated to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en-US"/>
        </w:rPr>
        <w:t>counci</w:t>
      </w:r>
      <w:r w:rsidR="007F403C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>lors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en-US"/>
        </w:rPr>
        <w:t>)</w:t>
      </w:r>
    </w:p>
    <w:p w:rsidR="00FC0AD7" w:rsidRPr="006A6BC4" w:rsidRDefault="00C060C7" w:rsidP="00C060C7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late applications</w:t>
      </w:r>
    </w:p>
    <w:p w:rsidR="00C060C7" w:rsidRPr="006A6BC4" w:rsidRDefault="00C060C7" w:rsidP="00C060C7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</w:p>
    <w:p w:rsidR="00B057D6" w:rsidRPr="006A6BC4" w:rsidRDefault="006A6BC4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</w:rPr>
        <w:t>11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 w:rsidR="00B057D6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295CBD" w:rsidRPr="006A6BC4" w:rsidRDefault="00B057D6" w:rsidP="00DA6B93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(as previously circulated to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en-US"/>
        </w:rPr>
        <w:t>)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B057D6" w:rsidRPr="006A6BC4" w:rsidRDefault="00B057D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late correspondence</w:t>
      </w:r>
    </w:p>
    <w:p w:rsidR="002A6127" w:rsidRPr="006A6BC4" w:rsidRDefault="006A6BC4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>12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 w:rsidRPr="006A6BC4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Pr="006A6BC4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 w:rsidRPr="006A6BC4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3227"/>
        <w:gridCol w:w="884"/>
        <w:gridCol w:w="1134"/>
      </w:tblGrid>
      <w:tr w:rsidR="00163258" w:rsidRPr="006A6BC4" w:rsidTr="006A6BC4">
        <w:trPr>
          <w:trHeight w:val="170"/>
        </w:trPr>
        <w:tc>
          <w:tcPr>
            <w:tcW w:w="2693" w:type="dxa"/>
          </w:tcPr>
          <w:p w:rsidR="006A6BC4" w:rsidRPr="006A6BC4" w:rsidRDefault="00163258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227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84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cheque</w:t>
            </w:r>
            <w:proofErr w:type="spellEnd"/>
          </w:p>
        </w:tc>
        <w:tc>
          <w:tcPr>
            <w:tcW w:w="1134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63258" w:rsidRPr="006A6BC4" w:rsidTr="006A6BC4">
        <w:trPr>
          <w:trHeight w:val="170"/>
        </w:trPr>
        <w:tc>
          <w:tcPr>
            <w:tcW w:w="2693" w:type="dxa"/>
            <w:vAlign w:val="center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227" w:type="dxa"/>
            <w:vAlign w:val="center"/>
          </w:tcPr>
          <w:p w:rsidR="00163258" w:rsidRPr="006A6BC4" w:rsidRDefault="00163258" w:rsidP="00C060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salary</w:t>
            </w:r>
            <w:r w:rsidR="0014507A"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C060C7"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November and December</w:t>
            </w:r>
          </w:p>
        </w:tc>
        <w:tc>
          <w:tcPr>
            <w:tcW w:w="884" w:type="dxa"/>
            <w:vAlign w:val="center"/>
          </w:tcPr>
          <w:p w:rsidR="00163258" w:rsidRPr="006A6BC4" w:rsidRDefault="00C060C7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10133</w:t>
            </w:r>
            <w:r w:rsidR="006A6BC4"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163258" w:rsidRPr="006A6BC4" w:rsidRDefault="0014507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</w:t>
            </w:r>
            <w:r w:rsidR="00C060C7"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353.40</w:t>
            </w:r>
          </w:p>
        </w:tc>
      </w:tr>
      <w:tr w:rsidR="00C90687" w:rsidRPr="006A6BC4" w:rsidTr="006A6BC4">
        <w:trPr>
          <w:trHeight w:val="170"/>
        </w:trPr>
        <w:tc>
          <w:tcPr>
            <w:tcW w:w="2693" w:type="dxa"/>
            <w:vAlign w:val="center"/>
          </w:tcPr>
          <w:p w:rsidR="00C90687" w:rsidRPr="006A6BC4" w:rsidRDefault="00C90687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Mazars</w:t>
            </w:r>
            <w:proofErr w:type="spellEnd"/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LLP</w:t>
            </w:r>
          </w:p>
        </w:tc>
        <w:tc>
          <w:tcPr>
            <w:tcW w:w="3227" w:type="dxa"/>
            <w:vAlign w:val="center"/>
          </w:tcPr>
          <w:p w:rsidR="00C90687" w:rsidRPr="006A6BC4" w:rsidRDefault="00C90687" w:rsidP="00C060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external audit fees</w:t>
            </w:r>
          </w:p>
        </w:tc>
        <w:tc>
          <w:tcPr>
            <w:tcW w:w="884" w:type="dxa"/>
            <w:vAlign w:val="center"/>
          </w:tcPr>
          <w:p w:rsidR="00C90687" w:rsidRPr="006A6BC4" w:rsidRDefault="006A6BC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101337</w:t>
            </w:r>
          </w:p>
        </w:tc>
        <w:tc>
          <w:tcPr>
            <w:tcW w:w="1134" w:type="dxa"/>
            <w:vAlign w:val="center"/>
          </w:tcPr>
          <w:p w:rsidR="00C90687" w:rsidRPr="006A6BC4" w:rsidRDefault="00C90687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£150.00</w:t>
            </w:r>
          </w:p>
        </w:tc>
      </w:tr>
      <w:tr w:rsidR="00C90687" w:rsidRPr="006A6BC4" w:rsidTr="006A6BC4">
        <w:trPr>
          <w:trHeight w:val="170"/>
        </w:trPr>
        <w:tc>
          <w:tcPr>
            <w:tcW w:w="2693" w:type="dxa"/>
            <w:vAlign w:val="center"/>
          </w:tcPr>
          <w:p w:rsidR="00C90687" w:rsidRPr="006A6BC4" w:rsidRDefault="00C90687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Local Council Public Advis</w:t>
            </w: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</w:t>
            </w: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ry Service</w:t>
            </w:r>
          </w:p>
        </w:tc>
        <w:tc>
          <w:tcPr>
            <w:tcW w:w="3227" w:type="dxa"/>
            <w:vAlign w:val="center"/>
          </w:tcPr>
          <w:p w:rsidR="00C90687" w:rsidRPr="006A6BC4" w:rsidRDefault="00C90687" w:rsidP="00C060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clerk training</w:t>
            </w:r>
          </w:p>
        </w:tc>
        <w:tc>
          <w:tcPr>
            <w:tcW w:w="884" w:type="dxa"/>
            <w:vAlign w:val="center"/>
          </w:tcPr>
          <w:p w:rsidR="00C90687" w:rsidRPr="006A6BC4" w:rsidRDefault="006A6BC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101338</w:t>
            </w:r>
          </w:p>
        </w:tc>
        <w:tc>
          <w:tcPr>
            <w:tcW w:w="1134" w:type="dxa"/>
            <w:vAlign w:val="center"/>
          </w:tcPr>
          <w:p w:rsidR="00C90687" w:rsidRPr="006A6BC4" w:rsidRDefault="00C90687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£75.00</w:t>
            </w:r>
          </w:p>
        </w:tc>
      </w:tr>
      <w:tr w:rsidR="00C90687" w:rsidRPr="006A6BC4" w:rsidTr="006A6BC4">
        <w:trPr>
          <w:trHeight w:val="170"/>
        </w:trPr>
        <w:tc>
          <w:tcPr>
            <w:tcW w:w="2693" w:type="dxa"/>
            <w:vAlign w:val="center"/>
          </w:tcPr>
          <w:p w:rsidR="00C90687" w:rsidRPr="006A6BC4" w:rsidRDefault="006A6BC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SNDC </w:t>
            </w:r>
          </w:p>
        </w:tc>
        <w:tc>
          <w:tcPr>
            <w:tcW w:w="3227" w:type="dxa"/>
            <w:vAlign w:val="center"/>
          </w:tcPr>
          <w:p w:rsidR="00C90687" w:rsidRPr="006A6BC4" w:rsidRDefault="006A6BC4" w:rsidP="00C060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dog bin 2016/17 (direct debit)</w:t>
            </w:r>
          </w:p>
        </w:tc>
        <w:tc>
          <w:tcPr>
            <w:tcW w:w="884" w:type="dxa"/>
            <w:vAlign w:val="center"/>
          </w:tcPr>
          <w:p w:rsidR="00C90687" w:rsidRPr="006A6BC4" w:rsidRDefault="006A6BC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vAlign w:val="center"/>
          </w:tcPr>
          <w:p w:rsidR="00C90687" w:rsidRPr="006A6BC4" w:rsidRDefault="006A6BC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£234.14</w:t>
            </w:r>
          </w:p>
        </w:tc>
      </w:tr>
    </w:tbl>
    <w:p w:rsidR="00BC5DC8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485835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="00485835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NOTE bank balances as at </w:t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>30 September</w:t>
      </w:r>
      <w:r w:rsidR="00485835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6A6BC4" w:rsidRPr="006A6BC4">
        <w:rPr>
          <w:rFonts w:ascii="Calibri" w:eastAsia="Calibri" w:hAnsi="Calibri" w:cs="Calibri"/>
          <w:sz w:val="20"/>
          <w:szCs w:val="20"/>
          <w:lang w:val="en-US"/>
        </w:rPr>
        <w:t>5009.18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ab/>
        <w:t>£1746.69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£100.23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no</w:t>
      </w:r>
      <w:proofErr w:type="gram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outstanding </w:t>
      </w:r>
      <w:proofErr w:type="spell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bookmarkStart w:id="0" w:name="_GoBack"/>
      <w:bookmarkEnd w:id="0"/>
    </w:p>
    <w:p w:rsidR="00FC0AD7" w:rsidRPr="006A6BC4" w:rsidRDefault="00485835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>£</w:t>
      </w:r>
      <w:r w:rsidR="006A6BC4" w:rsidRPr="006A6BC4">
        <w:rPr>
          <w:rFonts w:ascii="Calibri" w:eastAsia="Calibri" w:hAnsi="Calibri" w:cs="Calibri"/>
          <w:sz w:val="20"/>
          <w:szCs w:val="20"/>
          <w:lang w:val="en-US"/>
        </w:rPr>
        <w:t>6856.10</w:t>
      </w:r>
      <w:r w:rsidR="00830CA0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E66BA" w:rsidRPr="006A6BC4" w:rsidRDefault="00FC0AD7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Barclays Bank Simple</w:t>
      </w:r>
      <w:r w:rsidRPr="006A6BC4">
        <w:rPr>
          <w:rFonts w:ascii="Calibri" w:eastAsia="Calibri" w:hAnsi="Calibri" w:cs="Calibri"/>
          <w:sz w:val="20"/>
          <w:szCs w:val="20"/>
        </w:rPr>
        <w:t xml:space="preserve"> Service Agreement </w:t>
      </w:r>
      <w:r w:rsidR="00C060C7" w:rsidRPr="006A6BC4">
        <w:rPr>
          <w:rFonts w:ascii="Calibri" w:eastAsia="Calibri" w:hAnsi="Calibri" w:cs="Calibri"/>
          <w:sz w:val="20"/>
          <w:szCs w:val="20"/>
        </w:rPr>
        <w:t>update</w:t>
      </w:r>
    </w:p>
    <w:p w:rsidR="00FC0AD7" w:rsidRPr="006A6BC4" w:rsidRDefault="00FC0AD7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</w:rPr>
        <w:t>d</w:t>
      </w:r>
      <w:proofErr w:type="gramEnd"/>
      <w:r w:rsidRPr="006A6BC4">
        <w:rPr>
          <w:rFonts w:ascii="Calibri" w:eastAsia="Calibri" w:hAnsi="Calibri" w:cs="Calibri"/>
          <w:sz w:val="20"/>
          <w:szCs w:val="20"/>
        </w:rPr>
        <w:tab/>
        <w:t>Budget draft for consideration</w:t>
      </w:r>
    </w:p>
    <w:p w:rsidR="00D85D1E" w:rsidRPr="006A6BC4" w:rsidRDefault="006A6BC4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</w:rPr>
        <w:t>13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</w:p>
    <w:p w:rsidR="00333D3F" w:rsidRPr="006A6BC4" w:rsidRDefault="006A6BC4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>14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ab/>
        <w:t>Any other business/Items for next agenda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Pr="006A6BC4" w:rsidRDefault="006A6BC4" w:rsidP="00FB7E59">
      <w:pPr>
        <w:pStyle w:val="BodyA"/>
        <w:spacing w:after="100"/>
        <w:rPr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15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C060C7" w:rsidRPr="006A6BC4">
        <w:rPr>
          <w:rFonts w:ascii="Calibri" w:eastAsia="Calibri" w:hAnsi="Calibri" w:cs="Calibri"/>
          <w:sz w:val="20"/>
          <w:szCs w:val="20"/>
          <w:lang w:val="en-US"/>
        </w:rPr>
        <w:t>Date of Next Meeting/2017 calendar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6A6BC4" w:rsidSect="00FB7E59">
      <w:headerReference w:type="default" r:id="rId8"/>
      <w:footerReference w:type="default" r:id="rId9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2B" w:rsidRDefault="0040422B">
      <w:r>
        <w:separator/>
      </w:r>
    </w:p>
  </w:endnote>
  <w:endnote w:type="continuationSeparator" w:id="0">
    <w:p w:rsidR="0040422B" w:rsidRDefault="0040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2B" w:rsidRDefault="0040422B">
      <w:r>
        <w:separator/>
      </w:r>
    </w:p>
  </w:footnote>
  <w:footnote w:type="continuationSeparator" w:id="0">
    <w:p w:rsidR="0040422B" w:rsidRDefault="0040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64AC1"/>
    <w:rsid w:val="00067DDD"/>
    <w:rsid w:val="000727BE"/>
    <w:rsid w:val="000816F7"/>
    <w:rsid w:val="00094085"/>
    <w:rsid w:val="000B1678"/>
    <w:rsid w:val="000D1F09"/>
    <w:rsid w:val="000D5956"/>
    <w:rsid w:val="00115B91"/>
    <w:rsid w:val="0014507A"/>
    <w:rsid w:val="00157DC3"/>
    <w:rsid w:val="00163258"/>
    <w:rsid w:val="001C2A16"/>
    <w:rsid w:val="00216F33"/>
    <w:rsid w:val="00222E2F"/>
    <w:rsid w:val="00226F24"/>
    <w:rsid w:val="00295CBD"/>
    <w:rsid w:val="002A6127"/>
    <w:rsid w:val="002B3AF8"/>
    <w:rsid w:val="002C0ABA"/>
    <w:rsid w:val="00310A5E"/>
    <w:rsid w:val="00333D3F"/>
    <w:rsid w:val="003614E0"/>
    <w:rsid w:val="00386E7A"/>
    <w:rsid w:val="00395153"/>
    <w:rsid w:val="003D078C"/>
    <w:rsid w:val="003E007A"/>
    <w:rsid w:val="0040422B"/>
    <w:rsid w:val="00431084"/>
    <w:rsid w:val="00485835"/>
    <w:rsid w:val="004B7CCB"/>
    <w:rsid w:val="005A3A3B"/>
    <w:rsid w:val="005A4C59"/>
    <w:rsid w:val="00652F54"/>
    <w:rsid w:val="006919A0"/>
    <w:rsid w:val="006A6BC4"/>
    <w:rsid w:val="00743CC5"/>
    <w:rsid w:val="00750B27"/>
    <w:rsid w:val="007A1D6C"/>
    <w:rsid w:val="007C6E0E"/>
    <w:rsid w:val="007F403C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B057D6"/>
    <w:rsid w:val="00B472AC"/>
    <w:rsid w:val="00BB55D2"/>
    <w:rsid w:val="00BC2543"/>
    <w:rsid w:val="00BC5DC8"/>
    <w:rsid w:val="00BD497A"/>
    <w:rsid w:val="00BE4E64"/>
    <w:rsid w:val="00C060C7"/>
    <w:rsid w:val="00C27D16"/>
    <w:rsid w:val="00C523EE"/>
    <w:rsid w:val="00C7115F"/>
    <w:rsid w:val="00C81DA3"/>
    <w:rsid w:val="00C90687"/>
    <w:rsid w:val="00CE0C78"/>
    <w:rsid w:val="00D333E6"/>
    <w:rsid w:val="00D63161"/>
    <w:rsid w:val="00D671A6"/>
    <w:rsid w:val="00D67D66"/>
    <w:rsid w:val="00D85D1E"/>
    <w:rsid w:val="00DA6B93"/>
    <w:rsid w:val="00DF209A"/>
    <w:rsid w:val="00E346B9"/>
    <w:rsid w:val="00E54B7E"/>
    <w:rsid w:val="00E611FE"/>
    <w:rsid w:val="00EE067F"/>
    <w:rsid w:val="00F102F2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2016-10-13T14:48:00Z</cp:lastPrinted>
  <dcterms:created xsi:type="dcterms:W3CDTF">2016-11-16T15:58:00Z</dcterms:created>
  <dcterms:modified xsi:type="dcterms:W3CDTF">2016-11-16T16:42:00Z</dcterms:modified>
</cp:coreProperties>
</file>