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0A4228" w:rsidRDefault="00BD6044" w:rsidP="00E40E57">
      <w:pPr>
        <w:pStyle w:val="NoSpacing"/>
        <w:jc w:val="center"/>
        <w:rPr>
          <w:rFonts w:ascii="Calibri" w:hAnsi="Calibri"/>
          <w:b/>
          <w:sz w:val="20"/>
        </w:rPr>
      </w:pPr>
      <w:r w:rsidRPr="000A4228">
        <w:rPr>
          <w:rFonts w:ascii="Calibri" w:hAnsi="Calibri"/>
          <w:b/>
          <w:sz w:val="20"/>
        </w:rPr>
        <w:t>MORLEY PARISH COUNCIL</w:t>
      </w:r>
    </w:p>
    <w:p w:rsidR="00BD6044" w:rsidRPr="00AA1612" w:rsidRDefault="00B7776F" w:rsidP="000A4228">
      <w:pPr>
        <w:pStyle w:val="NoSpacing"/>
        <w:jc w:val="center"/>
        <w:rPr>
          <w:rFonts w:ascii="Calibri" w:hAnsi="Calibri"/>
          <w:sz w:val="20"/>
        </w:rPr>
      </w:pPr>
      <w:r>
        <w:rPr>
          <w:rFonts w:ascii="Calibri" w:hAnsi="Calibri"/>
          <w:sz w:val="20"/>
        </w:rPr>
        <w:t xml:space="preserve">Draft </w:t>
      </w:r>
      <w:r w:rsidR="00AA1612">
        <w:rPr>
          <w:rFonts w:ascii="Calibri" w:hAnsi="Calibri"/>
          <w:sz w:val="20"/>
        </w:rPr>
        <w:t>Minutes of Parish Council Meeting held at Morley Village Hall</w:t>
      </w:r>
      <w:r w:rsidR="00521E52">
        <w:rPr>
          <w:rFonts w:ascii="Calibri" w:hAnsi="Calibri"/>
          <w:b/>
          <w:sz w:val="20"/>
        </w:rPr>
        <w:t xml:space="preserve"> </w:t>
      </w:r>
      <w:r w:rsidR="00AA1612">
        <w:rPr>
          <w:rFonts w:ascii="Calibri" w:hAnsi="Calibri"/>
          <w:sz w:val="20"/>
        </w:rPr>
        <w:t xml:space="preserve">at 7.30 pm on </w:t>
      </w:r>
      <w:r w:rsidR="00AD42C0">
        <w:rPr>
          <w:rFonts w:ascii="Calibri" w:hAnsi="Calibri"/>
          <w:sz w:val="20"/>
        </w:rPr>
        <w:t>18 April</w:t>
      </w:r>
      <w:r w:rsidR="00911B56">
        <w:rPr>
          <w:rFonts w:ascii="Calibri" w:hAnsi="Calibri"/>
          <w:sz w:val="20"/>
        </w:rPr>
        <w:t xml:space="preserve"> 2016</w:t>
      </w:r>
    </w:p>
    <w:p w:rsidR="00391153" w:rsidRDefault="00391153" w:rsidP="00AA1612">
      <w:pPr>
        <w:pStyle w:val="NoSpacing"/>
        <w:rPr>
          <w:rFonts w:ascii="Calibri" w:hAnsi="Calibri"/>
          <w:b/>
          <w:sz w:val="20"/>
        </w:rPr>
      </w:pPr>
    </w:p>
    <w:p w:rsidR="004831C4" w:rsidRDefault="004831C4" w:rsidP="00911B56">
      <w:pPr>
        <w:pStyle w:val="NoSpacing"/>
        <w:ind w:left="1440" w:hanging="1440"/>
        <w:rPr>
          <w:rFonts w:ascii="Calibri" w:hAnsi="Calibri"/>
          <w:sz w:val="20"/>
        </w:rPr>
      </w:pPr>
      <w:r>
        <w:rPr>
          <w:rFonts w:ascii="Calibri" w:hAnsi="Calibri"/>
          <w:b/>
          <w:sz w:val="20"/>
        </w:rPr>
        <w:t>Present:</w:t>
      </w:r>
      <w:r>
        <w:rPr>
          <w:rFonts w:ascii="Calibri" w:hAnsi="Calibri"/>
          <w:b/>
          <w:sz w:val="20"/>
        </w:rPr>
        <w:tab/>
      </w:r>
      <w:r w:rsidR="00AD42C0" w:rsidRPr="00AD42C0">
        <w:rPr>
          <w:rFonts w:ascii="Calibri" w:hAnsi="Calibri"/>
          <w:sz w:val="20"/>
        </w:rPr>
        <w:t xml:space="preserve">Craig McLeod (Chairman) (CM), </w:t>
      </w:r>
      <w:r>
        <w:rPr>
          <w:rFonts w:ascii="Calibri" w:hAnsi="Calibri"/>
          <w:sz w:val="20"/>
        </w:rPr>
        <w:t xml:space="preserve">David </w:t>
      </w:r>
      <w:proofErr w:type="spellStart"/>
      <w:r>
        <w:rPr>
          <w:rFonts w:ascii="Calibri" w:hAnsi="Calibri"/>
          <w:sz w:val="20"/>
        </w:rPr>
        <w:t>Eckles</w:t>
      </w:r>
      <w:proofErr w:type="spellEnd"/>
      <w:r w:rsidR="00F47621">
        <w:rPr>
          <w:rFonts w:ascii="Calibri" w:hAnsi="Calibri"/>
          <w:sz w:val="20"/>
        </w:rPr>
        <w:t xml:space="preserve"> </w:t>
      </w:r>
      <w:r w:rsidR="009E7C8F">
        <w:rPr>
          <w:rFonts w:ascii="Calibri" w:hAnsi="Calibri"/>
          <w:sz w:val="20"/>
        </w:rPr>
        <w:t>(Vice-Chairman</w:t>
      </w:r>
      <w:proofErr w:type="gramStart"/>
      <w:r w:rsidR="009E7C8F">
        <w:rPr>
          <w:rFonts w:ascii="Calibri" w:hAnsi="Calibri"/>
          <w:sz w:val="20"/>
        </w:rPr>
        <w:t>)</w:t>
      </w:r>
      <w:r w:rsidR="00F47621">
        <w:rPr>
          <w:rFonts w:ascii="Calibri" w:hAnsi="Calibri"/>
          <w:sz w:val="20"/>
        </w:rPr>
        <w:t>(</w:t>
      </w:r>
      <w:proofErr w:type="gramEnd"/>
      <w:r w:rsidR="00F47621">
        <w:rPr>
          <w:rFonts w:ascii="Calibri" w:hAnsi="Calibri"/>
          <w:sz w:val="20"/>
        </w:rPr>
        <w:t>DE)</w:t>
      </w:r>
      <w:r w:rsidR="00AE1584">
        <w:rPr>
          <w:rFonts w:ascii="Calibri" w:hAnsi="Calibri"/>
          <w:sz w:val="20"/>
        </w:rPr>
        <w:t xml:space="preserve">, Brian Clarke (BC), </w:t>
      </w:r>
      <w:r>
        <w:rPr>
          <w:rFonts w:ascii="Calibri" w:hAnsi="Calibri"/>
          <w:sz w:val="20"/>
        </w:rPr>
        <w:t>Jon Blake</w:t>
      </w:r>
      <w:r w:rsidR="00F47621">
        <w:rPr>
          <w:rFonts w:ascii="Calibri" w:hAnsi="Calibri"/>
          <w:sz w:val="20"/>
        </w:rPr>
        <w:t xml:space="preserve"> (JB)</w:t>
      </w:r>
      <w:r>
        <w:rPr>
          <w:rFonts w:ascii="Calibri" w:hAnsi="Calibri"/>
          <w:sz w:val="20"/>
        </w:rPr>
        <w:t>, David Hastings</w:t>
      </w:r>
      <w:r w:rsidR="00F47621">
        <w:rPr>
          <w:rFonts w:ascii="Calibri" w:hAnsi="Calibri"/>
          <w:sz w:val="20"/>
        </w:rPr>
        <w:t xml:space="preserve"> (DH</w:t>
      </w:r>
      <w:r w:rsidR="003D035C">
        <w:rPr>
          <w:rFonts w:ascii="Calibri" w:hAnsi="Calibri"/>
          <w:sz w:val="20"/>
        </w:rPr>
        <w:t>)</w:t>
      </w:r>
    </w:p>
    <w:p w:rsidR="00F47621" w:rsidRPr="00F47621" w:rsidRDefault="00F47621" w:rsidP="009E7C8F">
      <w:pPr>
        <w:pStyle w:val="NoSpacing"/>
        <w:ind w:left="1440" w:hanging="1440"/>
        <w:rPr>
          <w:rFonts w:ascii="Calibri" w:hAnsi="Calibri"/>
          <w:sz w:val="20"/>
        </w:rPr>
      </w:pPr>
      <w:r w:rsidRPr="00F47621">
        <w:rPr>
          <w:rFonts w:ascii="Calibri" w:hAnsi="Calibri"/>
          <w:b/>
          <w:sz w:val="20"/>
        </w:rPr>
        <w:t>In attendance:</w:t>
      </w:r>
      <w:r w:rsidRPr="00F47621">
        <w:rPr>
          <w:rFonts w:ascii="Calibri" w:hAnsi="Calibri"/>
          <w:b/>
          <w:sz w:val="20"/>
        </w:rPr>
        <w:tab/>
      </w:r>
      <w:r w:rsidR="00C67842" w:rsidRPr="00C67842">
        <w:rPr>
          <w:rFonts w:ascii="Calibri" w:hAnsi="Calibri"/>
          <w:sz w:val="20"/>
        </w:rPr>
        <w:t>County Councillor Margaret Dewsbury,</w:t>
      </w:r>
      <w:r w:rsidR="00C67842">
        <w:rPr>
          <w:rFonts w:ascii="Calibri" w:hAnsi="Calibri"/>
          <w:b/>
          <w:sz w:val="20"/>
        </w:rPr>
        <w:t xml:space="preserve"> </w:t>
      </w:r>
      <w:r>
        <w:rPr>
          <w:rFonts w:ascii="Calibri" w:hAnsi="Calibri"/>
          <w:sz w:val="20"/>
        </w:rPr>
        <w:t xml:space="preserve">District Councillor Michael </w:t>
      </w:r>
      <w:proofErr w:type="spellStart"/>
      <w:r>
        <w:rPr>
          <w:rFonts w:ascii="Calibri" w:hAnsi="Calibri"/>
          <w:sz w:val="20"/>
        </w:rPr>
        <w:t>Edney</w:t>
      </w:r>
      <w:proofErr w:type="spellEnd"/>
      <w:r>
        <w:rPr>
          <w:rFonts w:ascii="Calibri" w:hAnsi="Calibri"/>
          <w:sz w:val="20"/>
        </w:rPr>
        <w:t>, Garet</w:t>
      </w:r>
      <w:r w:rsidR="00911B56">
        <w:rPr>
          <w:rFonts w:ascii="Calibri" w:hAnsi="Calibri"/>
          <w:sz w:val="20"/>
        </w:rPr>
        <w:t xml:space="preserve">h Roderick-Jones (Parish Clerk); no </w:t>
      </w:r>
      <w:r>
        <w:rPr>
          <w:rFonts w:ascii="Calibri" w:hAnsi="Calibri"/>
          <w:sz w:val="20"/>
        </w:rPr>
        <w:t>members of the public.</w:t>
      </w:r>
    </w:p>
    <w:p w:rsidR="00C3106A" w:rsidRDefault="00C3106A" w:rsidP="00391153">
      <w:pPr>
        <w:pStyle w:val="NoSpacing"/>
        <w:jc w:val="center"/>
        <w:rPr>
          <w:rFonts w:ascii="Calibri" w:hAnsi="Calibri"/>
          <w:b/>
          <w:sz w:val="20"/>
        </w:rPr>
      </w:pPr>
    </w:p>
    <w:p w:rsidR="000A4228" w:rsidRDefault="00AD42C0" w:rsidP="00AD42C0">
      <w:pPr>
        <w:rPr>
          <w:rFonts w:ascii="Calibri" w:hAnsi="Calibri"/>
          <w:sz w:val="20"/>
        </w:rPr>
      </w:pPr>
      <w:r w:rsidRPr="00AD42C0">
        <w:rPr>
          <w:rFonts w:ascii="Calibri" w:hAnsi="Calibri"/>
          <w:sz w:val="20"/>
        </w:rPr>
        <w:t>1</w:t>
      </w:r>
      <w:r>
        <w:rPr>
          <w:rFonts w:ascii="Calibri" w:hAnsi="Calibri"/>
          <w:b/>
          <w:sz w:val="20"/>
        </w:rPr>
        <w:tab/>
      </w:r>
      <w:r w:rsidR="00121F36">
        <w:rPr>
          <w:rFonts w:ascii="Calibri" w:hAnsi="Calibri"/>
          <w:b/>
          <w:sz w:val="20"/>
        </w:rPr>
        <w:t>To</w:t>
      </w:r>
      <w:r w:rsidR="005E47E5" w:rsidRPr="00F47621">
        <w:rPr>
          <w:rFonts w:ascii="Calibri" w:hAnsi="Calibri"/>
          <w:b/>
          <w:sz w:val="20"/>
        </w:rPr>
        <w:t xml:space="preserve"> rec</w:t>
      </w:r>
      <w:r w:rsidR="00C05CC3" w:rsidRPr="00F47621">
        <w:rPr>
          <w:rFonts w:ascii="Calibri" w:hAnsi="Calibri"/>
          <w:b/>
          <w:sz w:val="20"/>
        </w:rPr>
        <w:t>eive any apologies</w:t>
      </w:r>
      <w:r w:rsidR="00E837EC" w:rsidRPr="002524F1">
        <w:rPr>
          <w:rFonts w:ascii="Calibri" w:hAnsi="Calibri"/>
          <w:sz w:val="20"/>
        </w:rPr>
        <w:t xml:space="preserve"> </w:t>
      </w:r>
      <w:r w:rsidR="00F44C98" w:rsidRPr="002524F1">
        <w:rPr>
          <w:rFonts w:ascii="Calibri" w:hAnsi="Calibri"/>
          <w:sz w:val="20"/>
        </w:rPr>
        <w:tab/>
      </w:r>
      <w:r>
        <w:rPr>
          <w:rFonts w:ascii="Calibri" w:hAnsi="Calibri"/>
          <w:sz w:val="20"/>
        </w:rPr>
        <w:t>none</w:t>
      </w:r>
    </w:p>
    <w:p w:rsidR="00391153" w:rsidRDefault="003A1666" w:rsidP="00F47621">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D73D13" w:rsidRPr="002524F1">
        <w:rPr>
          <w:rFonts w:ascii="Calibri" w:hAnsi="Calibri"/>
          <w:sz w:val="20"/>
        </w:rPr>
        <w:tab/>
      </w:r>
    </w:p>
    <w:p w:rsidR="00F47621" w:rsidRDefault="00AD42C0" w:rsidP="00F47621">
      <w:pPr>
        <w:rPr>
          <w:rFonts w:ascii="Calibri" w:hAnsi="Calibri"/>
          <w:sz w:val="20"/>
        </w:rPr>
      </w:pPr>
      <w:r>
        <w:rPr>
          <w:rFonts w:ascii="Calibri" w:hAnsi="Calibri"/>
          <w:sz w:val="20"/>
        </w:rPr>
        <w:t>2</w:t>
      </w:r>
      <w:r w:rsidR="00741941">
        <w:rPr>
          <w:rFonts w:ascii="Calibri" w:hAnsi="Calibri"/>
          <w:sz w:val="20"/>
        </w:rPr>
        <w:tab/>
      </w:r>
      <w:r w:rsidR="00673C59" w:rsidRPr="00F47621">
        <w:rPr>
          <w:rFonts w:ascii="Calibri" w:hAnsi="Calibri"/>
          <w:b/>
          <w:sz w:val="20"/>
        </w:rPr>
        <w:t>To accept and sign the minutes from</w:t>
      </w:r>
      <w:r w:rsidR="00DB289C" w:rsidRPr="00F47621">
        <w:rPr>
          <w:rFonts w:ascii="Calibri" w:hAnsi="Calibri"/>
          <w:b/>
          <w:sz w:val="20"/>
        </w:rPr>
        <w:t xml:space="preserve"> </w:t>
      </w:r>
      <w:r>
        <w:rPr>
          <w:rFonts w:ascii="Calibri" w:hAnsi="Calibri"/>
          <w:b/>
          <w:sz w:val="20"/>
        </w:rPr>
        <w:t>21 March</w:t>
      </w:r>
    </w:p>
    <w:p w:rsidR="000A4228" w:rsidRDefault="00F47621" w:rsidP="00F47621">
      <w:pPr>
        <w:rPr>
          <w:rFonts w:ascii="Calibri" w:hAnsi="Calibri"/>
          <w:sz w:val="20"/>
        </w:rPr>
      </w:pPr>
      <w:r>
        <w:rPr>
          <w:rFonts w:ascii="Calibri" w:hAnsi="Calibri"/>
          <w:sz w:val="20"/>
        </w:rPr>
        <w:tab/>
        <w:t xml:space="preserve">Accepted </w:t>
      </w:r>
      <w:r w:rsidR="00911B56">
        <w:rPr>
          <w:rFonts w:ascii="Calibri" w:hAnsi="Calibri"/>
          <w:sz w:val="20"/>
        </w:rPr>
        <w:t>unanimously and</w:t>
      </w:r>
      <w:r w:rsidR="00AE1584">
        <w:rPr>
          <w:rFonts w:ascii="Calibri" w:hAnsi="Calibri"/>
          <w:sz w:val="20"/>
        </w:rPr>
        <w:t xml:space="preserve"> signed</w:t>
      </w:r>
      <w:r>
        <w:rPr>
          <w:rFonts w:ascii="Calibri" w:hAnsi="Calibri"/>
          <w:sz w:val="20"/>
        </w:rPr>
        <w:tab/>
      </w:r>
    </w:p>
    <w:p w:rsidR="00391153" w:rsidRDefault="00287325" w:rsidP="00F47621">
      <w:pPr>
        <w:rPr>
          <w:rFonts w:ascii="Calibri" w:hAnsi="Calibri"/>
          <w:sz w:val="20"/>
        </w:rPr>
      </w:pPr>
      <w:r w:rsidRPr="002F68FC">
        <w:rPr>
          <w:rFonts w:ascii="Calibri" w:hAnsi="Calibri"/>
          <w:sz w:val="20"/>
        </w:rPr>
        <w:t xml:space="preserve"> </w:t>
      </w:r>
      <w:r w:rsidRPr="002F68FC">
        <w:rPr>
          <w:rFonts w:ascii="Calibri" w:hAnsi="Calibri"/>
          <w:sz w:val="20"/>
        </w:rPr>
        <w:tab/>
      </w:r>
      <w:r w:rsidR="00E40E57" w:rsidRPr="002F68FC">
        <w:rPr>
          <w:rFonts w:ascii="Calibri" w:hAnsi="Calibri"/>
          <w:sz w:val="20"/>
        </w:rPr>
        <w:t xml:space="preserve"> </w:t>
      </w:r>
      <w:r w:rsidR="008F6C18">
        <w:rPr>
          <w:rFonts w:ascii="Calibri" w:hAnsi="Calibri"/>
          <w:sz w:val="20"/>
        </w:rPr>
        <w:tab/>
      </w:r>
      <w:r w:rsidR="008F6C18">
        <w:rPr>
          <w:rFonts w:ascii="Calibri" w:hAnsi="Calibri"/>
          <w:sz w:val="20"/>
        </w:rPr>
        <w:tab/>
      </w:r>
      <w:r w:rsidR="008F6C18">
        <w:rPr>
          <w:rFonts w:ascii="Calibri" w:hAnsi="Calibri"/>
          <w:sz w:val="20"/>
        </w:rPr>
        <w:tab/>
      </w:r>
      <w:r w:rsidR="008F6C18">
        <w:rPr>
          <w:rFonts w:ascii="Calibri" w:hAnsi="Calibri"/>
          <w:sz w:val="20"/>
        </w:rPr>
        <w:tab/>
      </w:r>
    </w:p>
    <w:p w:rsidR="00F47621" w:rsidRDefault="00AD42C0" w:rsidP="00F47621">
      <w:pPr>
        <w:rPr>
          <w:rFonts w:ascii="Calibri" w:hAnsi="Calibri"/>
          <w:b/>
          <w:sz w:val="20"/>
        </w:rPr>
      </w:pPr>
      <w:r>
        <w:rPr>
          <w:rFonts w:ascii="Calibri" w:hAnsi="Calibri"/>
          <w:sz w:val="20"/>
        </w:rPr>
        <w:t>3</w:t>
      </w:r>
      <w:r w:rsidR="00741941">
        <w:rPr>
          <w:rFonts w:ascii="Calibri" w:hAnsi="Calibri"/>
          <w:sz w:val="20"/>
        </w:rPr>
        <w:tab/>
      </w:r>
      <w:r w:rsidR="009E7C8F" w:rsidRPr="00F47621">
        <w:rPr>
          <w:rFonts w:ascii="Calibri" w:hAnsi="Calibri"/>
          <w:b/>
          <w:sz w:val="20"/>
        </w:rPr>
        <w:t>To accept any declaration(s) of interests</w:t>
      </w:r>
    </w:p>
    <w:p w:rsidR="00AE1584" w:rsidRPr="00AE1584" w:rsidRDefault="00AE1584" w:rsidP="00AE1584">
      <w:pPr>
        <w:ind w:left="720"/>
        <w:rPr>
          <w:rFonts w:ascii="Calibri" w:hAnsi="Calibri"/>
          <w:sz w:val="20"/>
        </w:rPr>
      </w:pPr>
      <w:r w:rsidRPr="00AE1584">
        <w:rPr>
          <w:rFonts w:ascii="Calibri" w:hAnsi="Calibri"/>
          <w:sz w:val="20"/>
        </w:rPr>
        <w:t xml:space="preserve">Cllr David </w:t>
      </w:r>
      <w:proofErr w:type="spellStart"/>
      <w:r w:rsidRPr="00AE1584">
        <w:rPr>
          <w:rFonts w:ascii="Calibri" w:hAnsi="Calibri"/>
          <w:sz w:val="20"/>
        </w:rPr>
        <w:t>Eckles</w:t>
      </w:r>
      <w:proofErr w:type="spellEnd"/>
      <w:r>
        <w:rPr>
          <w:rFonts w:ascii="Calibri" w:hAnsi="Calibri"/>
          <w:sz w:val="20"/>
        </w:rPr>
        <w:t xml:space="preserve"> as member of the Village Hall Committee and as Chairman of the Climbing Club declared an interest in any matters pertaining to the new climbing wall or its funding</w:t>
      </w:r>
    </w:p>
    <w:p w:rsidR="00AD42C0" w:rsidRDefault="00AD42C0" w:rsidP="00F47621">
      <w:pPr>
        <w:rPr>
          <w:rFonts w:ascii="Calibri" w:hAnsi="Calibri"/>
          <w:sz w:val="20"/>
        </w:rPr>
      </w:pPr>
    </w:p>
    <w:p w:rsidR="00AE1584" w:rsidRDefault="00AD42C0" w:rsidP="00F47621">
      <w:pPr>
        <w:rPr>
          <w:rFonts w:ascii="Calibri" w:hAnsi="Calibri"/>
          <w:sz w:val="20"/>
        </w:rPr>
      </w:pPr>
      <w:r>
        <w:rPr>
          <w:rFonts w:ascii="Calibri" w:hAnsi="Calibri"/>
          <w:sz w:val="20"/>
        </w:rPr>
        <w:t>4</w:t>
      </w:r>
      <w:r w:rsidR="00741941">
        <w:rPr>
          <w:rFonts w:ascii="Calibri" w:hAnsi="Calibri"/>
          <w:sz w:val="20"/>
        </w:rPr>
        <w:tab/>
      </w:r>
      <w:r w:rsidR="000652BC" w:rsidRPr="00557839">
        <w:rPr>
          <w:rFonts w:ascii="Calibri" w:hAnsi="Calibri"/>
          <w:b/>
          <w:sz w:val="20"/>
        </w:rPr>
        <w:t>Adjournment for Public Participation</w:t>
      </w:r>
      <w:r w:rsidR="00673C59" w:rsidRPr="008F6C18">
        <w:rPr>
          <w:rFonts w:ascii="Calibri" w:hAnsi="Calibri"/>
          <w:sz w:val="20"/>
        </w:rPr>
        <w:tab/>
      </w:r>
    </w:p>
    <w:p w:rsidR="003C0101" w:rsidRDefault="003C0101" w:rsidP="00AE1584">
      <w:pPr>
        <w:ind w:left="720"/>
        <w:rPr>
          <w:rFonts w:ascii="Calibri" w:hAnsi="Calibri"/>
          <w:sz w:val="20"/>
        </w:rPr>
      </w:pPr>
      <w:r>
        <w:rPr>
          <w:rFonts w:ascii="Calibri" w:hAnsi="Calibri"/>
          <w:sz w:val="20"/>
        </w:rPr>
        <w:t xml:space="preserve">It would be useful to have bike racks outside the Village Hall near the corner facing the football pitch; the ideal type would be set in </w:t>
      </w:r>
      <w:proofErr w:type="gramStart"/>
      <w:r>
        <w:rPr>
          <w:rFonts w:ascii="Calibri" w:hAnsi="Calibri"/>
          <w:sz w:val="20"/>
        </w:rPr>
        <w:t>concrete .</w:t>
      </w:r>
      <w:proofErr w:type="gramEnd"/>
      <w:r>
        <w:rPr>
          <w:rFonts w:ascii="Calibri" w:hAnsi="Calibri"/>
          <w:sz w:val="20"/>
        </w:rPr>
        <w:t xml:space="preserve"> The Council are asked to provide assistance with the groundwork. The Village Hall Committee will get the specifications </w:t>
      </w:r>
      <w:proofErr w:type="gramStart"/>
      <w:r>
        <w:rPr>
          <w:rFonts w:ascii="Calibri" w:hAnsi="Calibri"/>
          <w:sz w:val="20"/>
        </w:rPr>
        <w:t>And</w:t>
      </w:r>
      <w:proofErr w:type="gramEnd"/>
      <w:r>
        <w:rPr>
          <w:rFonts w:ascii="Calibri" w:hAnsi="Calibri"/>
          <w:sz w:val="20"/>
        </w:rPr>
        <w:t xml:space="preserve"> will source and provide the metal hoops and will ask for volunteers. DH and JB will check the website provided by the VH Committee. This was agreed in principle pending more information.</w:t>
      </w:r>
    </w:p>
    <w:p w:rsidR="000A4228" w:rsidRDefault="000A4228" w:rsidP="00557839">
      <w:pPr>
        <w:ind w:left="720"/>
        <w:rPr>
          <w:rFonts w:ascii="Calibri" w:hAnsi="Calibri"/>
          <w:sz w:val="20"/>
        </w:rPr>
      </w:pPr>
    </w:p>
    <w:p w:rsidR="00557839" w:rsidRDefault="003C0101" w:rsidP="00F47621">
      <w:pPr>
        <w:rPr>
          <w:rFonts w:ascii="Calibri" w:hAnsi="Calibri"/>
          <w:sz w:val="20"/>
        </w:rPr>
      </w:pPr>
      <w:r>
        <w:rPr>
          <w:rFonts w:ascii="Calibri" w:hAnsi="Calibri"/>
          <w:sz w:val="20"/>
        </w:rPr>
        <w:t>5</w:t>
      </w:r>
      <w:r w:rsidR="00741941">
        <w:rPr>
          <w:rFonts w:ascii="Calibri" w:hAnsi="Calibri"/>
          <w:sz w:val="20"/>
        </w:rPr>
        <w:tab/>
      </w:r>
      <w:r w:rsidR="000652BC" w:rsidRPr="009D45E0">
        <w:rPr>
          <w:rFonts w:ascii="Calibri" w:hAnsi="Calibri"/>
          <w:b/>
          <w:sz w:val="20"/>
        </w:rPr>
        <w:t xml:space="preserve">Matters arising from the minutes of the last </w:t>
      </w:r>
      <w:r w:rsidR="000652BC" w:rsidRPr="000652BC">
        <w:rPr>
          <w:rFonts w:ascii="Calibri" w:hAnsi="Calibri"/>
          <w:b/>
          <w:sz w:val="20"/>
        </w:rPr>
        <w:t>meeting</w:t>
      </w:r>
      <w:r w:rsidR="00766C19" w:rsidRPr="008F6C18">
        <w:rPr>
          <w:rFonts w:ascii="Calibri" w:hAnsi="Calibri"/>
          <w:sz w:val="20"/>
        </w:rPr>
        <w:tab/>
      </w:r>
    </w:p>
    <w:p w:rsidR="00557839" w:rsidRDefault="003C0101" w:rsidP="00B05E63">
      <w:pPr>
        <w:numPr>
          <w:ilvl w:val="0"/>
          <w:numId w:val="10"/>
        </w:numPr>
        <w:rPr>
          <w:rFonts w:ascii="Calibri" w:hAnsi="Calibri"/>
          <w:sz w:val="20"/>
        </w:rPr>
      </w:pPr>
      <w:r>
        <w:rPr>
          <w:rFonts w:ascii="Calibri" w:hAnsi="Calibri"/>
          <w:b/>
          <w:sz w:val="20"/>
        </w:rPr>
        <w:t>printer</w:t>
      </w:r>
      <w:r>
        <w:rPr>
          <w:rFonts w:ascii="Calibri" w:hAnsi="Calibri"/>
          <w:sz w:val="20"/>
        </w:rPr>
        <w:t xml:space="preserve"> </w:t>
      </w:r>
      <w:r w:rsidR="000652BC">
        <w:rPr>
          <w:rFonts w:ascii="Calibri" w:hAnsi="Calibri"/>
          <w:sz w:val="20"/>
        </w:rPr>
        <w:t xml:space="preserve"> </w:t>
      </w:r>
      <w:r>
        <w:rPr>
          <w:rFonts w:ascii="Calibri" w:hAnsi="Calibri"/>
          <w:sz w:val="20"/>
        </w:rPr>
        <w:t>has been donated gratis to the pre-school group; GRJ will deliver and will provide model number to JB, who will see if he can provide compatible ink cartridges</w:t>
      </w:r>
    </w:p>
    <w:p w:rsidR="003C0101" w:rsidRPr="00B05E63" w:rsidRDefault="003C0101" w:rsidP="00B05E63">
      <w:pPr>
        <w:numPr>
          <w:ilvl w:val="0"/>
          <w:numId w:val="10"/>
        </w:numPr>
        <w:rPr>
          <w:rFonts w:ascii="Calibri" w:hAnsi="Calibri"/>
          <w:sz w:val="20"/>
        </w:rPr>
      </w:pPr>
      <w:r>
        <w:rPr>
          <w:rFonts w:ascii="Calibri" w:hAnsi="Calibri"/>
          <w:b/>
          <w:sz w:val="20"/>
        </w:rPr>
        <w:t xml:space="preserve">Asset Register </w:t>
      </w:r>
    </w:p>
    <w:p w:rsidR="00604977" w:rsidRDefault="00604977" w:rsidP="00604977">
      <w:pPr>
        <w:numPr>
          <w:ilvl w:val="0"/>
          <w:numId w:val="10"/>
        </w:numPr>
        <w:rPr>
          <w:rFonts w:ascii="Calibri" w:hAnsi="Calibri"/>
          <w:sz w:val="20"/>
        </w:rPr>
      </w:pPr>
      <w:r w:rsidRPr="00604977">
        <w:rPr>
          <w:rFonts w:ascii="Calibri" w:hAnsi="Calibri"/>
          <w:b/>
          <w:sz w:val="20"/>
        </w:rPr>
        <w:t>Came &amp; Co</w:t>
      </w:r>
      <w:r>
        <w:rPr>
          <w:rFonts w:ascii="Calibri" w:hAnsi="Calibri"/>
          <w:sz w:val="20"/>
        </w:rPr>
        <w:t xml:space="preserve"> -  GRJ to check if increase of £57 per annum for the climbing wall has been put into effect</w:t>
      </w:r>
    </w:p>
    <w:p w:rsidR="001B602E" w:rsidRDefault="00604977" w:rsidP="00604977">
      <w:pPr>
        <w:numPr>
          <w:ilvl w:val="0"/>
          <w:numId w:val="10"/>
        </w:numPr>
        <w:rPr>
          <w:rFonts w:ascii="Calibri" w:hAnsi="Calibri"/>
          <w:sz w:val="20"/>
        </w:rPr>
      </w:pPr>
      <w:r w:rsidRPr="00604977">
        <w:rPr>
          <w:rFonts w:ascii="Calibri" w:hAnsi="Calibri"/>
          <w:b/>
          <w:sz w:val="20"/>
        </w:rPr>
        <w:t>Training</w:t>
      </w:r>
      <w:r>
        <w:rPr>
          <w:rFonts w:ascii="Calibri" w:hAnsi="Calibri"/>
          <w:sz w:val="20"/>
        </w:rPr>
        <w:t xml:space="preserve"> – GRJ to look into “Clerk’s Year” training</w:t>
      </w:r>
    </w:p>
    <w:p w:rsidR="00604977" w:rsidRDefault="00604977" w:rsidP="00604977">
      <w:pPr>
        <w:numPr>
          <w:ilvl w:val="0"/>
          <w:numId w:val="10"/>
        </w:numPr>
        <w:rPr>
          <w:rFonts w:ascii="Calibri" w:hAnsi="Calibri"/>
          <w:sz w:val="20"/>
        </w:rPr>
      </w:pPr>
      <w:r w:rsidRPr="00604977">
        <w:rPr>
          <w:rFonts w:ascii="Calibri" w:hAnsi="Calibri"/>
          <w:b/>
          <w:sz w:val="20"/>
        </w:rPr>
        <w:t>Website</w:t>
      </w:r>
      <w:r>
        <w:rPr>
          <w:rFonts w:ascii="Calibri" w:hAnsi="Calibri"/>
          <w:sz w:val="20"/>
        </w:rPr>
        <w:t xml:space="preserve"> – GRJ to update with contact information for VH</w:t>
      </w:r>
    </w:p>
    <w:p w:rsidR="00604977" w:rsidRDefault="00604977" w:rsidP="00604977">
      <w:pPr>
        <w:numPr>
          <w:ilvl w:val="0"/>
          <w:numId w:val="10"/>
        </w:numPr>
        <w:rPr>
          <w:rFonts w:ascii="Calibri" w:hAnsi="Calibri"/>
          <w:sz w:val="20"/>
        </w:rPr>
      </w:pPr>
      <w:r>
        <w:rPr>
          <w:rFonts w:ascii="Calibri" w:hAnsi="Calibri"/>
          <w:b/>
          <w:sz w:val="20"/>
        </w:rPr>
        <w:t xml:space="preserve">Donation to church </w:t>
      </w:r>
      <w:r>
        <w:rPr>
          <w:rFonts w:ascii="Calibri" w:hAnsi="Calibri"/>
          <w:sz w:val="20"/>
        </w:rPr>
        <w:t>– GRJ will confirm to Roger that the sum agreed by the Council was £200.</w:t>
      </w:r>
    </w:p>
    <w:p w:rsidR="00604977" w:rsidRDefault="00604977" w:rsidP="00604977">
      <w:pPr>
        <w:rPr>
          <w:rFonts w:ascii="Calibri" w:hAnsi="Calibri"/>
          <w:b/>
          <w:sz w:val="20"/>
        </w:rPr>
      </w:pPr>
    </w:p>
    <w:p w:rsidR="00497DD8" w:rsidRDefault="00604977" w:rsidP="00497DD8">
      <w:pPr>
        <w:ind w:left="720" w:hanging="720"/>
        <w:rPr>
          <w:rFonts w:ascii="Calibri" w:hAnsi="Calibri"/>
          <w:b/>
          <w:sz w:val="20"/>
        </w:rPr>
      </w:pPr>
      <w:r w:rsidRPr="00604977">
        <w:rPr>
          <w:rFonts w:ascii="Calibri" w:hAnsi="Calibri"/>
          <w:sz w:val="20"/>
        </w:rPr>
        <w:t>6</w:t>
      </w:r>
      <w:r w:rsidR="00497DD8">
        <w:rPr>
          <w:rFonts w:ascii="Calibri" w:hAnsi="Calibri"/>
          <w:b/>
          <w:sz w:val="20"/>
        </w:rPr>
        <w:tab/>
      </w:r>
      <w:r>
        <w:rPr>
          <w:rFonts w:ascii="Calibri" w:hAnsi="Calibri"/>
          <w:b/>
          <w:sz w:val="20"/>
        </w:rPr>
        <w:t xml:space="preserve">Wig Wag: </w:t>
      </w:r>
    </w:p>
    <w:p w:rsidR="00497DD8" w:rsidRDefault="00604977" w:rsidP="00497DD8">
      <w:pPr>
        <w:numPr>
          <w:ilvl w:val="0"/>
          <w:numId w:val="10"/>
        </w:numPr>
        <w:rPr>
          <w:rFonts w:ascii="Calibri" w:hAnsi="Calibri"/>
          <w:sz w:val="20"/>
        </w:rPr>
      </w:pPr>
      <w:r>
        <w:rPr>
          <w:rFonts w:ascii="Calibri" w:hAnsi="Calibri"/>
          <w:sz w:val="20"/>
        </w:rPr>
        <w:t>GRJ</w:t>
      </w:r>
      <w:r w:rsidRPr="00B05E63">
        <w:rPr>
          <w:rFonts w:ascii="Calibri" w:hAnsi="Calibri"/>
          <w:sz w:val="20"/>
        </w:rPr>
        <w:t xml:space="preserve"> will </w:t>
      </w:r>
      <w:r>
        <w:rPr>
          <w:rFonts w:ascii="Calibri" w:hAnsi="Calibri"/>
          <w:sz w:val="20"/>
        </w:rPr>
        <w:t>coordinate with Peter Brooke (</w:t>
      </w:r>
      <w:proofErr w:type="spellStart"/>
      <w:r>
        <w:rPr>
          <w:rFonts w:ascii="Calibri" w:hAnsi="Calibri"/>
          <w:sz w:val="20"/>
        </w:rPr>
        <w:t>Tiffey</w:t>
      </w:r>
      <w:proofErr w:type="spellEnd"/>
      <w:r>
        <w:rPr>
          <w:rFonts w:ascii="Calibri" w:hAnsi="Calibri"/>
          <w:sz w:val="20"/>
        </w:rPr>
        <w:t xml:space="preserve"> Valley) reading the Parish Partnership funding </w:t>
      </w:r>
      <w:r w:rsidR="00497DD8">
        <w:rPr>
          <w:rFonts w:ascii="Calibri" w:hAnsi="Calibri"/>
          <w:sz w:val="20"/>
        </w:rPr>
        <w:t xml:space="preserve">of £1,000 towards the cost of purchasing Wig Wag sign, </w:t>
      </w:r>
      <w:r>
        <w:rPr>
          <w:rFonts w:ascii="Calibri" w:hAnsi="Calibri"/>
          <w:sz w:val="20"/>
        </w:rPr>
        <w:t xml:space="preserve">and will report back at the next meeting. </w:t>
      </w:r>
    </w:p>
    <w:p w:rsidR="00604977" w:rsidRDefault="00497DD8" w:rsidP="00497DD8">
      <w:pPr>
        <w:numPr>
          <w:ilvl w:val="0"/>
          <w:numId w:val="10"/>
        </w:numPr>
        <w:rPr>
          <w:rFonts w:ascii="Calibri" w:hAnsi="Calibri"/>
          <w:sz w:val="20"/>
        </w:rPr>
      </w:pPr>
      <w:r>
        <w:rPr>
          <w:rFonts w:ascii="Calibri" w:hAnsi="Calibri"/>
          <w:sz w:val="20"/>
        </w:rPr>
        <w:t xml:space="preserve">A cheque for </w:t>
      </w:r>
      <w:r w:rsidR="00604977">
        <w:rPr>
          <w:rFonts w:ascii="Calibri" w:hAnsi="Calibri"/>
          <w:sz w:val="20"/>
        </w:rPr>
        <w:t xml:space="preserve">£500 has been received from Wymondham College </w:t>
      </w:r>
      <w:r>
        <w:rPr>
          <w:rFonts w:ascii="Calibri" w:hAnsi="Calibri"/>
          <w:sz w:val="20"/>
        </w:rPr>
        <w:t xml:space="preserve">as their contribution to the cost, </w:t>
      </w:r>
      <w:r w:rsidR="00604977">
        <w:rPr>
          <w:rFonts w:ascii="Calibri" w:hAnsi="Calibri"/>
          <w:sz w:val="20"/>
        </w:rPr>
        <w:t>via CM.</w:t>
      </w:r>
    </w:p>
    <w:p w:rsidR="00604977" w:rsidRDefault="00604977" w:rsidP="00604977">
      <w:pPr>
        <w:rPr>
          <w:rFonts w:ascii="Calibri" w:hAnsi="Calibri"/>
          <w:sz w:val="20"/>
        </w:rPr>
      </w:pPr>
    </w:p>
    <w:p w:rsidR="00CC56AF" w:rsidRDefault="00604977" w:rsidP="00F47621">
      <w:pPr>
        <w:rPr>
          <w:rFonts w:ascii="Calibri" w:hAnsi="Calibri"/>
          <w:sz w:val="20"/>
        </w:rPr>
      </w:pPr>
      <w:r>
        <w:rPr>
          <w:rFonts w:ascii="Calibri" w:hAnsi="Calibri"/>
          <w:sz w:val="20"/>
        </w:rPr>
        <w:t>7</w:t>
      </w:r>
      <w:r>
        <w:rPr>
          <w:rFonts w:ascii="Calibri" w:hAnsi="Calibri"/>
          <w:sz w:val="20"/>
        </w:rPr>
        <w:tab/>
      </w:r>
      <w:r w:rsidRPr="00604977">
        <w:rPr>
          <w:rFonts w:ascii="Calibri" w:hAnsi="Calibri"/>
          <w:b/>
          <w:sz w:val="20"/>
        </w:rPr>
        <w:t>Draft Asset Register:</w:t>
      </w:r>
      <w:r>
        <w:rPr>
          <w:rFonts w:ascii="Calibri" w:hAnsi="Calibri"/>
          <w:sz w:val="20"/>
        </w:rPr>
        <w:t xml:space="preserve"> </w:t>
      </w:r>
      <w:r w:rsidRPr="003C0101">
        <w:rPr>
          <w:rFonts w:ascii="Calibri" w:hAnsi="Calibri"/>
          <w:sz w:val="20"/>
        </w:rPr>
        <w:t>GRJ to fill in the blanks for the next meeting</w:t>
      </w:r>
    </w:p>
    <w:p w:rsidR="00604977" w:rsidRDefault="00604977" w:rsidP="00F47621">
      <w:pPr>
        <w:rPr>
          <w:rFonts w:ascii="Calibri" w:hAnsi="Calibri"/>
          <w:sz w:val="20"/>
        </w:rPr>
      </w:pPr>
    </w:p>
    <w:p w:rsidR="00604977" w:rsidRDefault="00604977" w:rsidP="00604977">
      <w:pPr>
        <w:rPr>
          <w:rFonts w:ascii="Calibri" w:hAnsi="Calibri"/>
          <w:sz w:val="20"/>
        </w:rPr>
      </w:pPr>
      <w:r>
        <w:rPr>
          <w:rFonts w:ascii="Calibri" w:hAnsi="Calibri"/>
          <w:sz w:val="20"/>
        </w:rPr>
        <w:t>8</w:t>
      </w:r>
      <w:r>
        <w:rPr>
          <w:rFonts w:ascii="Calibri" w:hAnsi="Calibri"/>
          <w:sz w:val="20"/>
        </w:rPr>
        <w:tab/>
      </w:r>
      <w:r>
        <w:rPr>
          <w:rFonts w:ascii="Calibri" w:hAnsi="Calibri"/>
          <w:b/>
          <w:sz w:val="20"/>
        </w:rPr>
        <w:t xml:space="preserve">Planning </w:t>
      </w:r>
      <w:r>
        <w:rPr>
          <w:rFonts w:ascii="Calibri" w:hAnsi="Calibri"/>
          <w:b/>
          <w:sz w:val="20"/>
        </w:rPr>
        <w:t xml:space="preserve">application </w:t>
      </w:r>
      <w:r>
        <w:rPr>
          <w:rFonts w:ascii="Calibri" w:hAnsi="Calibri"/>
          <w:b/>
          <w:sz w:val="20"/>
        </w:rPr>
        <w:t>for the container</w:t>
      </w:r>
      <w:r>
        <w:rPr>
          <w:rFonts w:ascii="Calibri" w:hAnsi="Calibri"/>
          <w:b/>
          <w:sz w:val="20"/>
        </w:rPr>
        <w:t xml:space="preserve"> to be used as a gym at the VH:</w:t>
      </w:r>
      <w:r>
        <w:rPr>
          <w:rFonts w:ascii="Calibri" w:hAnsi="Calibri"/>
          <w:sz w:val="20"/>
        </w:rPr>
        <w:t xml:space="preserve"> ongoing (DE)</w:t>
      </w:r>
    </w:p>
    <w:p w:rsidR="00604977" w:rsidRDefault="00604977" w:rsidP="00F47621">
      <w:pPr>
        <w:rPr>
          <w:rFonts w:ascii="Calibri" w:hAnsi="Calibri"/>
          <w:sz w:val="20"/>
        </w:rPr>
      </w:pPr>
    </w:p>
    <w:p w:rsidR="00604977" w:rsidRDefault="00604977" w:rsidP="00604977">
      <w:pPr>
        <w:ind w:left="720" w:hanging="720"/>
        <w:rPr>
          <w:rFonts w:ascii="Calibri" w:hAnsi="Calibri"/>
          <w:sz w:val="20"/>
        </w:rPr>
      </w:pPr>
      <w:r>
        <w:rPr>
          <w:rFonts w:ascii="Calibri" w:hAnsi="Calibri"/>
          <w:sz w:val="20"/>
        </w:rPr>
        <w:t>9</w:t>
      </w:r>
      <w:r>
        <w:rPr>
          <w:rFonts w:ascii="Calibri" w:hAnsi="Calibri"/>
          <w:sz w:val="20"/>
        </w:rPr>
        <w:tab/>
      </w:r>
      <w:r w:rsidRPr="00604977">
        <w:rPr>
          <w:rFonts w:ascii="Calibri" w:hAnsi="Calibri"/>
          <w:b/>
          <w:sz w:val="20"/>
        </w:rPr>
        <w:t>To consider applying for</w:t>
      </w:r>
      <w:r>
        <w:rPr>
          <w:rFonts w:ascii="Calibri" w:hAnsi="Calibri"/>
          <w:sz w:val="20"/>
        </w:rPr>
        <w:t xml:space="preserve"> </w:t>
      </w:r>
      <w:r>
        <w:rPr>
          <w:rFonts w:ascii="Calibri" w:hAnsi="Calibri"/>
          <w:b/>
          <w:sz w:val="20"/>
        </w:rPr>
        <w:t>white lines near new footpath</w:t>
      </w:r>
      <w:r>
        <w:rPr>
          <w:rFonts w:ascii="Calibri" w:hAnsi="Calibri"/>
          <w:b/>
          <w:sz w:val="20"/>
        </w:rPr>
        <w:t xml:space="preserve"> on Golf Links Road</w:t>
      </w:r>
      <w:r>
        <w:rPr>
          <w:rFonts w:ascii="Calibri" w:hAnsi="Calibri"/>
          <w:b/>
          <w:sz w:val="20"/>
        </w:rPr>
        <w:t xml:space="preserve">: </w:t>
      </w:r>
      <w:r>
        <w:rPr>
          <w:rFonts w:ascii="Calibri" w:hAnsi="Calibri"/>
          <w:sz w:val="20"/>
        </w:rPr>
        <w:t>CM will contact Pa</w:t>
      </w:r>
      <w:r>
        <w:rPr>
          <w:rFonts w:ascii="Calibri" w:hAnsi="Calibri"/>
          <w:sz w:val="20"/>
        </w:rPr>
        <w:t>ul Sellick in Norfolk CC Highway</w:t>
      </w:r>
      <w:r>
        <w:rPr>
          <w:rFonts w:ascii="Calibri" w:hAnsi="Calibri"/>
          <w:sz w:val="20"/>
        </w:rPr>
        <w:t>s</w:t>
      </w:r>
    </w:p>
    <w:p w:rsidR="00604977" w:rsidRDefault="00604977" w:rsidP="00604977">
      <w:pPr>
        <w:ind w:left="720" w:hanging="720"/>
        <w:rPr>
          <w:rFonts w:ascii="Calibri" w:hAnsi="Calibri"/>
          <w:sz w:val="20"/>
        </w:rPr>
      </w:pPr>
    </w:p>
    <w:p w:rsidR="00604977" w:rsidRDefault="00604977" w:rsidP="00604977">
      <w:pPr>
        <w:ind w:left="720" w:hanging="720"/>
        <w:rPr>
          <w:rFonts w:ascii="Calibri" w:hAnsi="Calibri"/>
          <w:sz w:val="20"/>
        </w:rPr>
      </w:pPr>
      <w:r>
        <w:rPr>
          <w:rFonts w:ascii="Calibri" w:hAnsi="Calibri"/>
          <w:sz w:val="20"/>
        </w:rPr>
        <w:t>10</w:t>
      </w:r>
      <w:r>
        <w:rPr>
          <w:rFonts w:ascii="Calibri" w:hAnsi="Calibri"/>
          <w:sz w:val="20"/>
        </w:rPr>
        <w:tab/>
      </w:r>
      <w:r w:rsidRPr="00497DD8">
        <w:rPr>
          <w:rFonts w:ascii="Calibri" w:hAnsi="Calibri"/>
          <w:b/>
          <w:sz w:val="20"/>
        </w:rPr>
        <w:t>Planning applications</w:t>
      </w:r>
      <w:r w:rsidR="00497DD8">
        <w:rPr>
          <w:rFonts w:ascii="Calibri" w:hAnsi="Calibri"/>
          <w:sz w:val="20"/>
        </w:rPr>
        <w:t xml:space="preserve"> none</w:t>
      </w:r>
    </w:p>
    <w:p w:rsidR="006D2FED" w:rsidRPr="00497DD8" w:rsidRDefault="00B05E63" w:rsidP="00497DD8">
      <w:pPr>
        <w:rPr>
          <w:rFonts w:ascii="Calibri" w:hAnsi="Calibri"/>
          <w:b/>
          <w:sz w:val="20"/>
        </w:rPr>
      </w:pPr>
      <w:r>
        <w:rPr>
          <w:rFonts w:ascii="Calibri" w:hAnsi="Calibri"/>
          <w:b/>
          <w:sz w:val="20"/>
        </w:rPr>
        <w:tab/>
      </w:r>
    </w:p>
    <w:p w:rsidR="0078238B" w:rsidRDefault="00497DD8" w:rsidP="00F47621">
      <w:pPr>
        <w:rPr>
          <w:rFonts w:ascii="Calibri" w:hAnsi="Calibri"/>
          <w:b/>
          <w:sz w:val="20"/>
        </w:rPr>
      </w:pPr>
      <w:r>
        <w:rPr>
          <w:rFonts w:ascii="Calibri" w:hAnsi="Calibri"/>
          <w:sz w:val="20"/>
        </w:rPr>
        <w:t>11</w:t>
      </w:r>
      <w:r w:rsidR="000F601E">
        <w:rPr>
          <w:rFonts w:ascii="Calibri" w:hAnsi="Calibri"/>
          <w:sz w:val="20"/>
        </w:rPr>
        <w:tab/>
      </w:r>
      <w:r w:rsidR="0078238B">
        <w:rPr>
          <w:rFonts w:ascii="Calibri" w:hAnsi="Calibri"/>
          <w:b/>
          <w:sz w:val="20"/>
        </w:rPr>
        <w:t>Correspondence</w:t>
      </w:r>
    </w:p>
    <w:p w:rsidR="004D7D2F" w:rsidRDefault="00497DD8" w:rsidP="00514D45">
      <w:pPr>
        <w:pStyle w:val="BodyA"/>
        <w:numPr>
          <w:ilvl w:val="0"/>
          <w:numId w:val="11"/>
        </w:numPr>
        <w:rPr>
          <w:rFonts w:ascii="Calibri" w:hAnsi="Calibri"/>
          <w:sz w:val="20"/>
        </w:rPr>
      </w:pPr>
      <w:r>
        <w:rPr>
          <w:rFonts w:ascii="Calibri" w:hAnsi="Calibri"/>
          <w:sz w:val="20"/>
        </w:rPr>
        <w:t>regarding Planning Consultation Draft document from Norfolk County Council: noted</w:t>
      </w:r>
    </w:p>
    <w:p w:rsidR="00497DD8" w:rsidRDefault="00497DD8" w:rsidP="00514D45">
      <w:pPr>
        <w:pStyle w:val="BodyA"/>
        <w:numPr>
          <w:ilvl w:val="0"/>
          <w:numId w:val="11"/>
        </w:numPr>
        <w:rPr>
          <w:rFonts w:ascii="Calibri" w:hAnsi="Calibri"/>
          <w:sz w:val="20"/>
        </w:rPr>
      </w:pPr>
      <w:r>
        <w:rPr>
          <w:rFonts w:ascii="Calibri" w:hAnsi="Calibri"/>
          <w:sz w:val="20"/>
        </w:rPr>
        <w:t>Regarding details of work to be carried out in Morley in accordance with notices previously circulated and posted on noticeboards – noted</w:t>
      </w:r>
    </w:p>
    <w:p w:rsidR="00497DD8" w:rsidRDefault="00497DD8" w:rsidP="00F47621">
      <w:pPr>
        <w:rPr>
          <w:rFonts w:ascii="Calibri" w:hAnsi="Calibri"/>
          <w:sz w:val="20"/>
        </w:rPr>
      </w:pPr>
    </w:p>
    <w:p w:rsidR="004C165A" w:rsidRDefault="000C1DC1" w:rsidP="00F47621">
      <w:pPr>
        <w:rPr>
          <w:rFonts w:ascii="Calibri" w:hAnsi="Calibri"/>
          <w:b/>
          <w:sz w:val="20"/>
        </w:rPr>
      </w:pPr>
      <w:r>
        <w:rPr>
          <w:rFonts w:ascii="Calibri" w:hAnsi="Calibri"/>
          <w:sz w:val="20"/>
        </w:rPr>
        <w:t>1</w:t>
      </w:r>
      <w:r w:rsidR="00497DD8">
        <w:rPr>
          <w:rFonts w:ascii="Calibri" w:hAnsi="Calibri"/>
          <w:sz w:val="20"/>
        </w:rPr>
        <w:t>2</w:t>
      </w:r>
      <w:r w:rsidR="00741941">
        <w:rPr>
          <w:rFonts w:ascii="Calibri" w:hAnsi="Calibri"/>
          <w:sz w:val="20"/>
        </w:rPr>
        <w:tab/>
      </w:r>
      <w:r w:rsidR="004C165A" w:rsidRPr="000A4228">
        <w:rPr>
          <w:rFonts w:ascii="Calibri" w:hAnsi="Calibri"/>
          <w:b/>
          <w:sz w:val="20"/>
        </w:rPr>
        <w:t>Payments of Accounts and Receipts</w:t>
      </w:r>
    </w:p>
    <w:p w:rsidR="004C165A" w:rsidRDefault="004C165A" w:rsidP="00F47621">
      <w:pPr>
        <w:rPr>
          <w:rFonts w:ascii="Calibri" w:hAnsi="Calibri"/>
          <w:sz w:val="20"/>
        </w:rPr>
      </w:pPr>
      <w:r w:rsidRPr="004C165A">
        <w:rPr>
          <w:rFonts w:ascii="Calibri" w:hAnsi="Calibri"/>
          <w:sz w:val="20"/>
        </w:rPr>
        <w:tab/>
      </w:r>
      <w:proofErr w:type="gramStart"/>
      <w:r w:rsidR="005D4DA2">
        <w:rPr>
          <w:rFonts w:ascii="Calibri" w:hAnsi="Calibri"/>
          <w:sz w:val="20"/>
        </w:rPr>
        <w:t>a</w:t>
      </w:r>
      <w:proofErr w:type="gramEnd"/>
      <w:r w:rsidR="005D4DA2">
        <w:rPr>
          <w:rFonts w:ascii="Calibri" w:hAnsi="Calibri"/>
          <w:sz w:val="20"/>
        </w:rPr>
        <w:tab/>
      </w:r>
      <w:r w:rsidR="0078238B">
        <w:rPr>
          <w:rFonts w:ascii="Calibri" w:hAnsi="Calibri"/>
          <w:sz w:val="20"/>
        </w:rPr>
        <w:t>Payment was agreed and cheques were signed for the following:</w:t>
      </w:r>
    </w:p>
    <w:p w:rsidR="000C1DC1" w:rsidRDefault="000C1DC1" w:rsidP="00F47621">
      <w:pPr>
        <w:rPr>
          <w:rFonts w:ascii="Calibri" w:hAnsi="Calibri"/>
          <w:sz w:val="20"/>
        </w:rPr>
      </w:pPr>
    </w:p>
    <w:tbl>
      <w:tblPr>
        <w:tblW w:w="4638" w:type="dxa"/>
        <w:tblInd w:w="1440" w:type="dxa"/>
        <w:tblLook w:val="04A0" w:firstRow="1" w:lastRow="0" w:firstColumn="1" w:lastColumn="0" w:noHBand="0" w:noVBand="1"/>
      </w:tblPr>
      <w:tblGrid>
        <w:gridCol w:w="1787"/>
        <w:gridCol w:w="699"/>
        <w:gridCol w:w="721"/>
        <w:gridCol w:w="759"/>
        <w:gridCol w:w="672"/>
      </w:tblGrid>
      <w:tr w:rsidR="005D4DA2" w:rsidRPr="008E66BA" w:rsidTr="0053433A">
        <w:trPr>
          <w:trHeight w:val="180"/>
        </w:trPr>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DA2" w:rsidRDefault="005D4DA2" w:rsidP="000052BE">
            <w:pPr>
              <w:rPr>
                <w:rFonts w:ascii="Calibri" w:hAnsi="Calibri" w:cs="Arial"/>
                <w:sz w:val="14"/>
                <w:szCs w:val="14"/>
                <w:lang w:eastAsia="en-GB"/>
              </w:rPr>
            </w:pPr>
            <w:r>
              <w:rPr>
                <w:rFonts w:ascii="Calibri" w:hAnsi="Calibri" w:cs="Arial"/>
                <w:sz w:val="14"/>
                <w:szCs w:val="14"/>
                <w:lang w:eastAsia="en-GB"/>
              </w:rPr>
              <w:lastRenderedPageBreak/>
              <w:t>PAYEE</w:t>
            </w:r>
          </w:p>
        </w:tc>
        <w:tc>
          <w:tcPr>
            <w:tcW w:w="699" w:type="dxa"/>
            <w:tcBorders>
              <w:top w:val="single" w:sz="4" w:space="0" w:color="auto"/>
              <w:left w:val="nil"/>
              <w:bottom w:val="single" w:sz="4" w:space="0" w:color="auto"/>
              <w:right w:val="single" w:sz="4" w:space="0" w:color="auto"/>
            </w:tcBorders>
            <w:shd w:val="clear" w:color="auto" w:fill="auto"/>
            <w:noWrap/>
            <w:vAlign w:val="bottom"/>
          </w:tcPr>
          <w:p w:rsidR="005D4DA2" w:rsidRDefault="005D4DA2" w:rsidP="000052BE">
            <w:pPr>
              <w:jc w:val="right"/>
              <w:rPr>
                <w:rFonts w:ascii="Calibri" w:hAnsi="Calibri" w:cs="Arial"/>
                <w:sz w:val="14"/>
                <w:szCs w:val="14"/>
                <w:lang w:eastAsia="en-GB"/>
              </w:rPr>
            </w:pPr>
            <w:r>
              <w:rPr>
                <w:rFonts w:ascii="Calibri" w:hAnsi="Calibri" w:cs="Arial"/>
                <w:sz w:val="14"/>
                <w:szCs w:val="14"/>
                <w:lang w:eastAsia="en-GB"/>
              </w:rPr>
              <w:t>CHEQUE</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5D4DA2" w:rsidRDefault="005D4DA2" w:rsidP="000052BE">
            <w:pPr>
              <w:jc w:val="right"/>
              <w:rPr>
                <w:rFonts w:ascii="Calibri" w:hAnsi="Calibri" w:cs="Arial"/>
                <w:sz w:val="14"/>
                <w:szCs w:val="14"/>
                <w:lang w:eastAsia="en-GB"/>
              </w:rPr>
            </w:pPr>
            <w:r>
              <w:rPr>
                <w:rFonts w:ascii="Calibri" w:hAnsi="Calibri" w:cs="Arial"/>
                <w:sz w:val="14"/>
                <w:szCs w:val="14"/>
                <w:lang w:eastAsia="en-GB"/>
              </w:rPr>
              <w:t>DATE</w:t>
            </w: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5D4DA2" w:rsidRDefault="005D4DA2" w:rsidP="000052BE">
            <w:pPr>
              <w:rPr>
                <w:rFonts w:ascii="Calibri" w:hAnsi="Calibri" w:cs="Arial"/>
                <w:sz w:val="14"/>
                <w:szCs w:val="14"/>
                <w:lang w:eastAsia="en-GB"/>
              </w:rPr>
            </w:pPr>
            <w:r>
              <w:rPr>
                <w:rFonts w:ascii="Calibri" w:hAnsi="Calibri" w:cs="Arial"/>
                <w:sz w:val="14"/>
                <w:szCs w:val="14"/>
                <w:lang w:eastAsia="en-GB"/>
              </w:rPr>
              <w:t xml:space="preserve">AMOUNT </w:t>
            </w:r>
          </w:p>
        </w:tc>
        <w:tc>
          <w:tcPr>
            <w:tcW w:w="672" w:type="dxa"/>
            <w:tcBorders>
              <w:top w:val="single" w:sz="4" w:space="0" w:color="auto"/>
              <w:left w:val="nil"/>
              <w:bottom w:val="single" w:sz="4" w:space="0" w:color="auto"/>
              <w:right w:val="single" w:sz="4" w:space="0" w:color="auto"/>
            </w:tcBorders>
          </w:tcPr>
          <w:p w:rsidR="005D4DA2" w:rsidRDefault="005D4DA2" w:rsidP="000052BE">
            <w:pPr>
              <w:rPr>
                <w:rFonts w:ascii="Calibri" w:hAnsi="Calibri" w:cs="Arial"/>
                <w:sz w:val="14"/>
                <w:szCs w:val="14"/>
                <w:lang w:eastAsia="en-GB"/>
              </w:rPr>
            </w:pPr>
            <w:r>
              <w:rPr>
                <w:rFonts w:ascii="Calibri" w:hAnsi="Calibri" w:cs="Arial"/>
                <w:sz w:val="14"/>
                <w:szCs w:val="14"/>
                <w:lang w:eastAsia="en-GB"/>
              </w:rPr>
              <w:t>STATUS</w:t>
            </w:r>
          </w:p>
        </w:tc>
      </w:tr>
      <w:tr w:rsidR="005D4DA2" w:rsidRPr="008E66BA" w:rsidTr="0053433A">
        <w:trPr>
          <w:trHeight w:val="180"/>
        </w:trPr>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A2" w:rsidRPr="008E66BA" w:rsidRDefault="0053433A" w:rsidP="0053433A">
            <w:pPr>
              <w:rPr>
                <w:rFonts w:ascii="Calibri" w:hAnsi="Calibri" w:cs="Arial"/>
                <w:sz w:val="14"/>
                <w:szCs w:val="14"/>
                <w:lang w:eastAsia="en-GB"/>
              </w:rPr>
            </w:pPr>
            <w:r>
              <w:rPr>
                <w:rFonts w:ascii="Calibri" w:hAnsi="Calibri" w:cs="Arial"/>
                <w:sz w:val="14"/>
                <w:szCs w:val="14"/>
                <w:lang w:eastAsia="en-GB"/>
              </w:rPr>
              <w:t>G R-Jones expenses</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D4DA2" w:rsidRPr="008E66BA" w:rsidRDefault="0053433A" w:rsidP="0053433A">
            <w:pPr>
              <w:jc w:val="center"/>
              <w:rPr>
                <w:rFonts w:ascii="Calibri" w:hAnsi="Calibri" w:cs="Arial"/>
                <w:sz w:val="14"/>
                <w:szCs w:val="14"/>
                <w:lang w:eastAsia="en-GB"/>
              </w:rPr>
            </w:pPr>
            <w:r>
              <w:rPr>
                <w:rFonts w:ascii="Calibri" w:hAnsi="Calibri" w:cs="Arial"/>
                <w:sz w:val="14"/>
                <w:szCs w:val="14"/>
                <w:lang w:eastAsia="en-GB"/>
              </w:rPr>
              <w:t>101306</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5D4DA2" w:rsidRPr="008E66BA" w:rsidRDefault="0053433A" w:rsidP="0053433A">
            <w:pPr>
              <w:jc w:val="center"/>
              <w:rPr>
                <w:rFonts w:ascii="Calibri" w:hAnsi="Calibri" w:cs="Arial"/>
                <w:sz w:val="14"/>
                <w:szCs w:val="14"/>
                <w:lang w:eastAsia="en-GB"/>
              </w:rPr>
            </w:pPr>
            <w:r>
              <w:rPr>
                <w:rFonts w:ascii="Calibri" w:hAnsi="Calibri" w:cs="Arial"/>
                <w:sz w:val="14"/>
                <w:szCs w:val="14"/>
                <w:lang w:eastAsia="en-GB"/>
              </w:rPr>
              <w:t>18 April</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5D4DA2" w:rsidRPr="008E66BA" w:rsidRDefault="0053433A" w:rsidP="000052BE">
            <w:pPr>
              <w:rPr>
                <w:rFonts w:ascii="Calibri" w:hAnsi="Calibri" w:cs="Arial"/>
                <w:sz w:val="14"/>
                <w:szCs w:val="14"/>
                <w:lang w:eastAsia="en-GB"/>
              </w:rPr>
            </w:pPr>
            <w:r>
              <w:rPr>
                <w:rFonts w:ascii="Calibri" w:hAnsi="Calibri" w:cs="Arial"/>
                <w:sz w:val="14"/>
                <w:szCs w:val="14"/>
                <w:lang w:eastAsia="en-GB"/>
              </w:rPr>
              <w:t xml:space="preserve"> 64.45</w:t>
            </w:r>
          </w:p>
        </w:tc>
        <w:tc>
          <w:tcPr>
            <w:tcW w:w="672" w:type="dxa"/>
            <w:tcBorders>
              <w:top w:val="single" w:sz="4" w:space="0" w:color="auto"/>
              <w:left w:val="nil"/>
              <w:bottom w:val="single" w:sz="4" w:space="0" w:color="auto"/>
              <w:right w:val="single" w:sz="4" w:space="0" w:color="auto"/>
            </w:tcBorders>
          </w:tcPr>
          <w:p w:rsidR="005D4DA2" w:rsidRDefault="005D4DA2" w:rsidP="000052BE">
            <w:pPr>
              <w:rPr>
                <w:rFonts w:ascii="Calibri" w:hAnsi="Calibri" w:cs="Arial"/>
                <w:sz w:val="14"/>
                <w:szCs w:val="14"/>
                <w:lang w:eastAsia="en-GB"/>
              </w:rPr>
            </w:pPr>
            <w:r>
              <w:rPr>
                <w:rFonts w:ascii="Calibri" w:hAnsi="Calibri" w:cs="Arial"/>
                <w:sz w:val="14"/>
                <w:szCs w:val="14"/>
                <w:lang w:eastAsia="en-GB"/>
              </w:rPr>
              <w:t>signed</w:t>
            </w:r>
          </w:p>
        </w:tc>
      </w:tr>
      <w:tr w:rsidR="005D4DA2" w:rsidRPr="008E66BA" w:rsidTr="0053433A">
        <w:trPr>
          <w:trHeight w:val="180"/>
        </w:trPr>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DA2" w:rsidRDefault="0053433A" w:rsidP="00E924D0">
            <w:pPr>
              <w:rPr>
                <w:rFonts w:ascii="Calibri" w:hAnsi="Calibri" w:cs="Arial"/>
                <w:sz w:val="14"/>
                <w:szCs w:val="14"/>
                <w:lang w:eastAsia="en-GB"/>
              </w:rPr>
            </w:pPr>
            <w:r>
              <w:rPr>
                <w:rFonts w:ascii="Calibri" w:hAnsi="Calibri" w:cs="Arial"/>
                <w:sz w:val="14"/>
                <w:szCs w:val="14"/>
                <w:lang w:eastAsia="en-GB"/>
              </w:rPr>
              <w:t>G R-Jones salary</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D4DA2" w:rsidRDefault="0053433A" w:rsidP="005D4DA2">
            <w:pPr>
              <w:jc w:val="center"/>
              <w:rPr>
                <w:rFonts w:ascii="Calibri" w:hAnsi="Calibri" w:cs="Arial"/>
                <w:sz w:val="14"/>
                <w:szCs w:val="14"/>
                <w:lang w:eastAsia="en-GB"/>
              </w:rPr>
            </w:pPr>
            <w:r>
              <w:rPr>
                <w:rFonts w:ascii="Calibri" w:hAnsi="Calibri" w:cs="Arial"/>
                <w:sz w:val="14"/>
                <w:szCs w:val="14"/>
                <w:lang w:eastAsia="en-GB"/>
              </w:rPr>
              <w:t>101307</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5D4DA2" w:rsidRDefault="0053433A" w:rsidP="005D4DA2">
            <w:pPr>
              <w:jc w:val="center"/>
              <w:rPr>
                <w:rFonts w:ascii="Calibri" w:hAnsi="Calibri" w:cs="Arial"/>
                <w:sz w:val="14"/>
                <w:szCs w:val="14"/>
                <w:lang w:eastAsia="en-GB"/>
              </w:rPr>
            </w:pPr>
            <w:r>
              <w:rPr>
                <w:rFonts w:ascii="Calibri" w:hAnsi="Calibri" w:cs="Arial"/>
                <w:sz w:val="14"/>
                <w:szCs w:val="14"/>
                <w:lang w:eastAsia="en-GB"/>
              </w:rPr>
              <w:t>18 April</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5D4DA2" w:rsidRDefault="0053433A" w:rsidP="00E924D0">
            <w:pPr>
              <w:rPr>
                <w:rFonts w:ascii="Calibri" w:hAnsi="Calibri" w:cs="Arial"/>
                <w:sz w:val="14"/>
                <w:szCs w:val="14"/>
                <w:lang w:eastAsia="en-GB"/>
              </w:rPr>
            </w:pPr>
            <w:r>
              <w:rPr>
                <w:rFonts w:ascii="Calibri" w:hAnsi="Calibri" w:cs="Arial"/>
                <w:sz w:val="14"/>
                <w:szCs w:val="14"/>
                <w:lang w:eastAsia="en-GB"/>
              </w:rPr>
              <w:t>176.70</w:t>
            </w:r>
          </w:p>
        </w:tc>
        <w:tc>
          <w:tcPr>
            <w:tcW w:w="672" w:type="dxa"/>
            <w:tcBorders>
              <w:top w:val="single" w:sz="4" w:space="0" w:color="auto"/>
              <w:left w:val="nil"/>
              <w:bottom w:val="single" w:sz="4" w:space="0" w:color="auto"/>
              <w:right w:val="single" w:sz="4" w:space="0" w:color="auto"/>
            </w:tcBorders>
            <w:vAlign w:val="center"/>
          </w:tcPr>
          <w:p w:rsidR="005D4DA2" w:rsidRDefault="00E924D0" w:rsidP="00E924D0">
            <w:pPr>
              <w:rPr>
                <w:rFonts w:ascii="Calibri" w:hAnsi="Calibri" w:cs="Arial"/>
                <w:sz w:val="14"/>
                <w:szCs w:val="14"/>
                <w:lang w:eastAsia="en-GB"/>
              </w:rPr>
            </w:pPr>
            <w:r>
              <w:rPr>
                <w:rFonts w:ascii="Calibri" w:hAnsi="Calibri" w:cs="Arial"/>
                <w:sz w:val="14"/>
                <w:szCs w:val="14"/>
                <w:lang w:eastAsia="en-GB"/>
              </w:rPr>
              <w:t>signed</w:t>
            </w:r>
          </w:p>
        </w:tc>
      </w:tr>
      <w:tr w:rsidR="0053433A" w:rsidRPr="008E66BA" w:rsidTr="0053433A">
        <w:trPr>
          <w:trHeight w:val="180"/>
        </w:trPr>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33A" w:rsidRDefault="0053433A" w:rsidP="00E924D0">
            <w:pPr>
              <w:rPr>
                <w:rFonts w:ascii="Calibri" w:hAnsi="Calibri" w:cs="Arial"/>
                <w:sz w:val="14"/>
                <w:szCs w:val="14"/>
                <w:lang w:eastAsia="en-GB"/>
              </w:rPr>
            </w:pPr>
            <w:proofErr w:type="spellStart"/>
            <w:r>
              <w:rPr>
                <w:rFonts w:ascii="Calibri" w:hAnsi="Calibri" w:cs="Arial"/>
                <w:sz w:val="14"/>
                <w:szCs w:val="14"/>
                <w:lang w:eastAsia="en-GB"/>
              </w:rPr>
              <w:t>Assoc</w:t>
            </w:r>
            <w:proofErr w:type="spellEnd"/>
            <w:r>
              <w:rPr>
                <w:rFonts w:ascii="Calibri" w:hAnsi="Calibri" w:cs="Arial"/>
                <w:sz w:val="14"/>
                <w:szCs w:val="14"/>
                <w:lang w:eastAsia="en-GB"/>
              </w:rPr>
              <w:t xml:space="preserve"> of Climbing Walls (Brit) Ltd training D </w:t>
            </w:r>
            <w:proofErr w:type="spellStart"/>
            <w:r>
              <w:rPr>
                <w:rFonts w:ascii="Calibri" w:hAnsi="Calibri" w:cs="Arial"/>
                <w:sz w:val="14"/>
                <w:szCs w:val="14"/>
                <w:lang w:eastAsia="en-GB"/>
              </w:rPr>
              <w:t>Eckles</w:t>
            </w:r>
            <w:proofErr w:type="spellEnd"/>
            <w:r>
              <w:rPr>
                <w:rFonts w:ascii="Calibri" w:hAnsi="Calibri" w:cs="Arial"/>
                <w:sz w:val="14"/>
                <w:szCs w:val="14"/>
                <w:lang w:eastAsia="en-GB"/>
              </w:rPr>
              <w:t>)</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3433A" w:rsidRDefault="0053433A" w:rsidP="0053433A">
            <w:pPr>
              <w:jc w:val="center"/>
              <w:rPr>
                <w:rFonts w:ascii="Calibri" w:hAnsi="Calibri" w:cs="Arial"/>
                <w:sz w:val="14"/>
                <w:szCs w:val="14"/>
                <w:lang w:eastAsia="en-GB"/>
              </w:rPr>
            </w:pPr>
            <w:r>
              <w:rPr>
                <w:rFonts w:ascii="Calibri" w:hAnsi="Calibri" w:cs="Arial"/>
                <w:sz w:val="14"/>
                <w:szCs w:val="14"/>
                <w:lang w:eastAsia="en-GB"/>
              </w:rPr>
              <w:t>101308</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53433A" w:rsidRPr="008E66BA" w:rsidRDefault="0053433A" w:rsidP="0053433A">
            <w:pPr>
              <w:jc w:val="center"/>
              <w:rPr>
                <w:rFonts w:ascii="Calibri" w:hAnsi="Calibri" w:cs="Arial"/>
                <w:sz w:val="14"/>
                <w:szCs w:val="14"/>
                <w:lang w:eastAsia="en-GB"/>
              </w:rPr>
            </w:pPr>
            <w:r>
              <w:rPr>
                <w:rFonts w:ascii="Calibri" w:hAnsi="Calibri" w:cs="Arial"/>
                <w:sz w:val="14"/>
                <w:szCs w:val="14"/>
                <w:lang w:eastAsia="en-GB"/>
              </w:rPr>
              <w:t>18 April</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53433A" w:rsidRDefault="0053433A" w:rsidP="00E924D0">
            <w:pPr>
              <w:rPr>
                <w:rFonts w:ascii="Calibri" w:hAnsi="Calibri" w:cs="Arial"/>
                <w:sz w:val="14"/>
                <w:szCs w:val="14"/>
                <w:lang w:eastAsia="en-GB"/>
              </w:rPr>
            </w:pPr>
            <w:r>
              <w:rPr>
                <w:rFonts w:ascii="Calibri" w:hAnsi="Calibri" w:cs="Arial"/>
                <w:sz w:val="14"/>
                <w:szCs w:val="14"/>
                <w:lang w:eastAsia="en-GB"/>
              </w:rPr>
              <w:t>50.00</w:t>
            </w:r>
          </w:p>
        </w:tc>
        <w:tc>
          <w:tcPr>
            <w:tcW w:w="672" w:type="dxa"/>
            <w:tcBorders>
              <w:top w:val="single" w:sz="4" w:space="0" w:color="auto"/>
              <w:left w:val="nil"/>
              <w:bottom w:val="single" w:sz="4" w:space="0" w:color="auto"/>
              <w:right w:val="single" w:sz="4" w:space="0" w:color="auto"/>
            </w:tcBorders>
            <w:vAlign w:val="center"/>
          </w:tcPr>
          <w:p w:rsidR="0053433A" w:rsidRDefault="0053433A" w:rsidP="0053433A">
            <w:pPr>
              <w:jc w:val="center"/>
              <w:rPr>
                <w:rFonts w:ascii="Calibri" w:hAnsi="Calibri" w:cs="Arial"/>
                <w:sz w:val="14"/>
                <w:szCs w:val="14"/>
                <w:lang w:eastAsia="en-GB"/>
              </w:rPr>
            </w:pPr>
            <w:r>
              <w:rPr>
                <w:rFonts w:ascii="Calibri" w:hAnsi="Calibri" w:cs="Arial"/>
                <w:sz w:val="14"/>
                <w:szCs w:val="14"/>
                <w:lang w:eastAsia="en-GB"/>
              </w:rPr>
              <w:t>signed</w:t>
            </w:r>
          </w:p>
        </w:tc>
      </w:tr>
      <w:tr w:rsidR="0053433A" w:rsidRPr="008E66BA" w:rsidTr="0053433A">
        <w:trPr>
          <w:trHeight w:val="180"/>
        </w:trPr>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33A" w:rsidRDefault="0053433A" w:rsidP="00CF2BB3">
            <w:pPr>
              <w:rPr>
                <w:rFonts w:ascii="Calibri" w:hAnsi="Calibri" w:cs="Arial"/>
                <w:sz w:val="14"/>
                <w:szCs w:val="14"/>
                <w:lang w:eastAsia="en-GB"/>
              </w:rPr>
            </w:pPr>
            <w:proofErr w:type="spellStart"/>
            <w:r>
              <w:rPr>
                <w:rFonts w:ascii="Calibri" w:hAnsi="Calibri" w:cs="Arial"/>
                <w:sz w:val="14"/>
                <w:szCs w:val="14"/>
                <w:lang w:eastAsia="en-GB"/>
              </w:rPr>
              <w:t>Assoc</w:t>
            </w:r>
            <w:proofErr w:type="spellEnd"/>
            <w:r>
              <w:rPr>
                <w:rFonts w:ascii="Calibri" w:hAnsi="Calibri" w:cs="Arial"/>
                <w:sz w:val="14"/>
                <w:szCs w:val="14"/>
                <w:lang w:eastAsia="en-GB"/>
              </w:rPr>
              <w:t xml:space="preserve"> of Climbing Walls (Brit) Ltd training D McGee)</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3433A" w:rsidRDefault="0053433A" w:rsidP="005D4DA2">
            <w:pPr>
              <w:jc w:val="center"/>
              <w:rPr>
                <w:rFonts w:ascii="Calibri" w:hAnsi="Calibri" w:cs="Arial"/>
                <w:sz w:val="14"/>
                <w:szCs w:val="14"/>
                <w:lang w:eastAsia="en-GB"/>
              </w:rPr>
            </w:pPr>
            <w:r>
              <w:rPr>
                <w:rFonts w:ascii="Calibri" w:hAnsi="Calibri" w:cs="Arial"/>
                <w:sz w:val="14"/>
                <w:szCs w:val="14"/>
                <w:lang w:eastAsia="en-GB"/>
              </w:rPr>
              <w:t>101309</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53433A" w:rsidRDefault="0053433A" w:rsidP="0053433A">
            <w:pPr>
              <w:jc w:val="center"/>
              <w:rPr>
                <w:rFonts w:ascii="Calibri" w:hAnsi="Calibri" w:cs="Arial"/>
                <w:sz w:val="14"/>
                <w:szCs w:val="14"/>
                <w:lang w:eastAsia="en-GB"/>
              </w:rPr>
            </w:pPr>
            <w:r>
              <w:rPr>
                <w:rFonts w:ascii="Calibri" w:hAnsi="Calibri" w:cs="Arial"/>
                <w:sz w:val="14"/>
                <w:szCs w:val="14"/>
                <w:lang w:eastAsia="en-GB"/>
              </w:rPr>
              <w:t>18 April</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53433A" w:rsidRDefault="0053433A" w:rsidP="00E924D0">
            <w:pPr>
              <w:rPr>
                <w:rFonts w:ascii="Calibri" w:hAnsi="Calibri" w:cs="Arial"/>
                <w:sz w:val="14"/>
                <w:szCs w:val="14"/>
                <w:lang w:eastAsia="en-GB"/>
              </w:rPr>
            </w:pPr>
            <w:r>
              <w:rPr>
                <w:rFonts w:ascii="Calibri" w:hAnsi="Calibri" w:cs="Arial"/>
                <w:sz w:val="14"/>
                <w:szCs w:val="14"/>
                <w:lang w:eastAsia="en-GB"/>
              </w:rPr>
              <w:t>50.00</w:t>
            </w:r>
          </w:p>
        </w:tc>
        <w:tc>
          <w:tcPr>
            <w:tcW w:w="672" w:type="dxa"/>
            <w:tcBorders>
              <w:top w:val="single" w:sz="4" w:space="0" w:color="auto"/>
              <w:left w:val="nil"/>
              <w:bottom w:val="single" w:sz="4" w:space="0" w:color="auto"/>
              <w:right w:val="single" w:sz="4" w:space="0" w:color="auto"/>
            </w:tcBorders>
            <w:vAlign w:val="center"/>
          </w:tcPr>
          <w:p w:rsidR="0053433A" w:rsidRDefault="0053433A" w:rsidP="0053433A">
            <w:pPr>
              <w:jc w:val="center"/>
              <w:rPr>
                <w:rFonts w:ascii="Calibri" w:hAnsi="Calibri" w:cs="Arial"/>
                <w:sz w:val="14"/>
                <w:szCs w:val="14"/>
                <w:lang w:eastAsia="en-GB"/>
              </w:rPr>
            </w:pPr>
            <w:r>
              <w:rPr>
                <w:rFonts w:ascii="Calibri" w:hAnsi="Calibri" w:cs="Arial"/>
                <w:sz w:val="14"/>
                <w:szCs w:val="14"/>
                <w:lang w:eastAsia="en-GB"/>
              </w:rPr>
              <w:t>signed</w:t>
            </w:r>
          </w:p>
        </w:tc>
      </w:tr>
      <w:tr w:rsidR="0053433A" w:rsidRPr="008E66BA" w:rsidTr="0053433A">
        <w:trPr>
          <w:trHeight w:val="180"/>
        </w:trPr>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33A" w:rsidRDefault="0053433A" w:rsidP="00E924D0">
            <w:pPr>
              <w:rPr>
                <w:rFonts w:ascii="Calibri" w:hAnsi="Calibri" w:cs="Arial"/>
                <w:sz w:val="14"/>
                <w:szCs w:val="14"/>
                <w:lang w:eastAsia="en-GB"/>
              </w:rPr>
            </w:pPr>
            <w:r>
              <w:rPr>
                <w:rFonts w:ascii="Calibri" w:hAnsi="Calibri" w:cs="Arial"/>
                <w:sz w:val="14"/>
                <w:szCs w:val="14"/>
                <w:lang w:eastAsia="en-GB"/>
              </w:rPr>
              <w:t>Cozens (UK) Ltd – climbing wall lighting</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3433A" w:rsidRDefault="0053433A" w:rsidP="005D4DA2">
            <w:pPr>
              <w:jc w:val="center"/>
              <w:rPr>
                <w:rFonts w:ascii="Calibri" w:hAnsi="Calibri" w:cs="Arial"/>
                <w:sz w:val="14"/>
                <w:szCs w:val="14"/>
                <w:lang w:eastAsia="en-GB"/>
              </w:rPr>
            </w:pPr>
            <w:r>
              <w:rPr>
                <w:rFonts w:ascii="Calibri" w:hAnsi="Calibri" w:cs="Arial"/>
                <w:sz w:val="14"/>
                <w:szCs w:val="14"/>
                <w:lang w:eastAsia="en-GB"/>
              </w:rPr>
              <w:t>101310</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53433A" w:rsidRPr="008E66BA" w:rsidRDefault="0053433A" w:rsidP="0053433A">
            <w:pPr>
              <w:jc w:val="center"/>
              <w:rPr>
                <w:rFonts w:ascii="Calibri" w:hAnsi="Calibri" w:cs="Arial"/>
                <w:sz w:val="14"/>
                <w:szCs w:val="14"/>
                <w:lang w:eastAsia="en-GB"/>
              </w:rPr>
            </w:pPr>
            <w:r>
              <w:rPr>
                <w:rFonts w:ascii="Calibri" w:hAnsi="Calibri" w:cs="Arial"/>
                <w:sz w:val="14"/>
                <w:szCs w:val="14"/>
                <w:lang w:eastAsia="en-GB"/>
              </w:rPr>
              <w:t>18 April</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53433A" w:rsidRDefault="00E53784" w:rsidP="00E924D0">
            <w:pPr>
              <w:rPr>
                <w:rFonts w:ascii="Calibri" w:hAnsi="Calibri" w:cs="Arial"/>
                <w:sz w:val="14"/>
                <w:szCs w:val="14"/>
                <w:lang w:eastAsia="en-GB"/>
              </w:rPr>
            </w:pPr>
            <w:r>
              <w:rPr>
                <w:rFonts w:ascii="Calibri" w:hAnsi="Calibri" w:cs="Arial"/>
                <w:sz w:val="14"/>
                <w:szCs w:val="14"/>
                <w:lang w:eastAsia="en-GB"/>
              </w:rPr>
              <w:t>418.46</w:t>
            </w:r>
          </w:p>
        </w:tc>
        <w:tc>
          <w:tcPr>
            <w:tcW w:w="672" w:type="dxa"/>
            <w:tcBorders>
              <w:top w:val="single" w:sz="4" w:space="0" w:color="auto"/>
              <w:left w:val="nil"/>
              <w:bottom w:val="single" w:sz="4" w:space="0" w:color="auto"/>
              <w:right w:val="single" w:sz="4" w:space="0" w:color="auto"/>
            </w:tcBorders>
            <w:vAlign w:val="center"/>
          </w:tcPr>
          <w:p w:rsidR="0053433A" w:rsidRDefault="0053433A" w:rsidP="0053433A">
            <w:pPr>
              <w:jc w:val="center"/>
              <w:rPr>
                <w:rFonts w:ascii="Calibri" w:hAnsi="Calibri" w:cs="Arial"/>
                <w:sz w:val="14"/>
                <w:szCs w:val="14"/>
                <w:lang w:eastAsia="en-GB"/>
              </w:rPr>
            </w:pPr>
            <w:r>
              <w:rPr>
                <w:rFonts w:ascii="Calibri" w:hAnsi="Calibri" w:cs="Arial"/>
                <w:sz w:val="14"/>
                <w:szCs w:val="14"/>
                <w:lang w:eastAsia="en-GB"/>
              </w:rPr>
              <w:t>signed</w:t>
            </w:r>
          </w:p>
        </w:tc>
      </w:tr>
      <w:tr w:rsidR="0053433A" w:rsidRPr="008E66BA" w:rsidTr="0053433A">
        <w:trPr>
          <w:trHeight w:val="180"/>
        </w:trPr>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33A" w:rsidRDefault="00E53784" w:rsidP="00E924D0">
            <w:pPr>
              <w:rPr>
                <w:rFonts w:ascii="Calibri" w:hAnsi="Calibri" w:cs="Arial"/>
                <w:sz w:val="14"/>
                <w:szCs w:val="14"/>
                <w:lang w:eastAsia="en-GB"/>
              </w:rPr>
            </w:pPr>
            <w:r>
              <w:rPr>
                <w:rFonts w:ascii="Calibri" w:hAnsi="Calibri" w:cs="Arial"/>
                <w:sz w:val="14"/>
                <w:szCs w:val="14"/>
                <w:lang w:eastAsia="en-GB"/>
              </w:rPr>
              <w:t>St Peters Church donation</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3433A" w:rsidRDefault="0053433A" w:rsidP="005D4DA2">
            <w:pPr>
              <w:jc w:val="center"/>
              <w:rPr>
                <w:rFonts w:ascii="Calibri" w:hAnsi="Calibri" w:cs="Arial"/>
                <w:sz w:val="14"/>
                <w:szCs w:val="14"/>
                <w:lang w:eastAsia="en-GB"/>
              </w:rPr>
            </w:pPr>
            <w:r>
              <w:rPr>
                <w:rFonts w:ascii="Calibri" w:hAnsi="Calibri" w:cs="Arial"/>
                <w:sz w:val="14"/>
                <w:szCs w:val="14"/>
                <w:lang w:eastAsia="en-GB"/>
              </w:rPr>
              <w:t>101311</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53433A" w:rsidRDefault="0053433A" w:rsidP="0053433A">
            <w:pPr>
              <w:jc w:val="center"/>
              <w:rPr>
                <w:rFonts w:ascii="Calibri" w:hAnsi="Calibri" w:cs="Arial"/>
                <w:sz w:val="14"/>
                <w:szCs w:val="14"/>
                <w:lang w:eastAsia="en-GB"/>
              </w:rPr>
            </w:pPr>
            <w:r>
              <w:rPr>
                <w:rFonts w:ascii="Calibri" w:hAnsi="Calibri" w:cs="Arial"/>
                <w:sz w:val="14"/>
                <w:szCs w:val="14"/>
                <w:lang w:eastAsia="en-GB"/>
              </w:rPr>
              <w:t>18 April</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53433A" w:rsidRDefault="00E53784" w:rsidP="00E924D0">
            <w:pPr>
              <w:rPr>
                <w:rFonts w:ascii="Calibri" w:hAnsi="Calibri" w:cs="Arial"/>
                <w:sz w:val="14"/>
                <w:szCs w:val="14"/>
                <w:lang w:eastAsia="en-GB"/>
              </w:rPr>
            </w:pPr>
            <w:r>
              <w:rPr>
                <w:rFonts w:ascii="Calibri" w:hAnsi="Calibri" w:cs="Arial"/>
                <w:sz w:val="14"/>
                <w:szCs w:val="14"/>
                <w:lang w:eastAsia="en-GB"/>
              </w:rPr>
              <w:t>200.00</w:t>
            </w:r>
          </w:p>
        </w:tc>
        <w:tc>
          <w:tcPr>
            <w:tcW w:w="672" w:type="dxa"/>
            <w:tcBorders>
              <w:top w:val="single" w:sz="4" w:space="0" w:color="auto"/>
              <w:left w:val="nil"/>
              <w:bottom w:val="single" w:sz="4" w:space="0" w:color="auto"/>
              <w:right w:val="single" w:sz="4" w:space="0" w:color="auto"/>
            </w:tcBorders>
            <w:vAlign w:val="center"/>
          </w:tcPr>
          <w:p w:rsidR="0053433A" w:rsidRDefault="0053433A" w:rsidP="0053433A">
            <w:pPr>
              <w:jc w:val="center"/>
              <w:rPr>
                <w:rFonts w:ascii="Calibri" w:hAnsi="Calibri" w:cs="Arial"/>
                <w:sz w:val="14"/>
                <w:szCs w:val="14"/>
                <w:lang w:eastAsia="en-GB"/>
              </w:rPr>
            </w:pPr>
            <w:r>
              <w:rPr>
                <w:rFonts w:ascii="Calibri" w:hAnsi="Calibri" w:cs="Arial"/>
                <w:sz w:val="14"/>
                <w:szCs w:val="14"/>
                <w:lang w:eastAsia="en-GB"/>
              </w:rPr>
              <w:t>signed</w:t>
            </w:r>
          </w:p>
        </w:tc>
      </w:tr>
    </w:tbl>
    <w:p w:rsidR="002D67DB" w:rsidRDefault="002D67DB" w:rsidP="005D4DA2">
      <w:pPr>
        <w:ind w:firstLine="720"/>
        <w:jc w:val="both"/>
        <w:rPr>
          <w:rFonts w:ascii="Calibri" w:hAnsi="Calibri"/>
          <w:sz w:val="20"/>
        </w:rPr>
      </w:pPr>
    </w:p>
    <w:p w:rsidR="005D4DA2" w:rsidRDefault="005D4DA2" w:rsidP="005D4DA2">
      <w:pPr>
        <w:ind w:firstLine="720"/>
        <w:jc w:val="both"/>
        <w:rPr>
          <w:rFonts w:ascii="Calibri" w:hAnsi="Calibri"/>
          <w:sz w:val="20"/>
        </w:rPr>
      </w:pPr>
      <w:proofErr w:type="gramStart"/>
      <w:r>
        <w:rPr>
          <w:rFonts w:ascii="Calibri" w:hAnsi="Calibri"/>
          <w:sz w:val="20"/>
        </w:rPr>
        <w:t>b</w:t>
      </w:r>
      <w:proofErr w:type="gramEnd"/>
      <w:r>
        <w:rPr>
          <w:rFonts w:ascii="Calibri" w:hAnsi="Calibri"/>
          <w:sz w:val="20"/>
        </w:rPr>
        <w:tab/>
      </w:r>
      <w:r w:rsidR="00E53784">
        <w:rPr>
          <w:rFonts w:ascii="Calibri" w:hAnsi="Calibri"/>
          <w:sz w:val="20"/>
        </w:rPr>
        <w:t>Bank account balances at 31 March</w:t>
      </w:r>
      <w:r w:rsidR="00F03631">
        <w:rPr>
          <w:rFonts w:ascii="Calibri" w:hAnsi="Calibri"/>
          <w:sz w:val="20"/>
        </w:rPr>
        <w:t xml:space="preserve"> 2016</w:t>
      </w:r>
      <w:r w:rsidR="00B34B0B">
        <w:rPr>
          <w:rFonts w:ascii="Calibri" w:hAnsi="Calibri"/>
          <w:sz w:val="20"/>
        </w:rPr>
        <w:t>:</w:t>
      </w:r>
    </w:p>
    <w:p w:rsidR="00F03631" w:rsidRDefault="00F03631" w:rsidP="005D4DA2">
      <w:pPr>
        <w:ind w:firstLine="720"/>
        <w:jc w:val="both"/>
        <w:rPr>
          <w:rFonts w:ascii="Calibri" w:hAnsi="Calibri"/>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276"/>
      </w:tblGrid>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 xml:space="preserve">current a/c </w:t>
            </w:r>
          </w:p>
        </w:tc>
        <w:tc>
          <w:tcPr>
            <w:tcW w:w="1276" w:type="dxa"/>
            <w:shd w:val="clear" w:color="auto" w:fill="auto"/>
          </w:tcPr>
          <w:p w:rsidR="00F03631" w:rsidRPr="003F7B3C" w:rsidRDefault="00F03631" w:rsidP="00E924D0">
            <w:pPr>
              <w:jc w:val="both"/>
              <w:rPr>
                <w:rFonts w:ascii="Calibri" w:hAnsi="Calibri"/>
                <w:sz w:val="20"/>
              </w:rPr>
            </w:pPr>
            <w:r w:rsidRPr="003F7B3C">
              <w:rPr>
                <w:rFonts w:ascii="Calibri" w:hAnsi="Calibri"/>
                <w:sz w:val="20"/>
              </w:rPr>
              <w:t>£</w:t>
            </w:r>
            <w:r w:rsidR="00E53784">
              <w:rPr>
                <w:rFonts w:ascii="Calibri" w:hAnsi="Calibri"/>
                <w:sz w:val="20"/>
              </w:rPr>
              <w:t>5,684.32</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savings a/c community project</w:t>
            </w:r>
          </w:p>
        </w:tc>
        <w:tc>
          <w:tcPr>
            <w:tcW w:w="1276" w:type="dxa"/>
            <w:shd w:val="clear" w:color="auto" w:fill="auto"/>
          </w:tcPr>
          <w:p w:rsidR="00F03631" w:rsidRPr="003F7B3C" w:rsidRDefault="00E53784" w:rsidP="003F7B3C">
            <w:pPr>
              <w:jc w:val="both"/>
              <w:rPr>
                <w:rFonts w:ascii="Calibri" w:hAnsi="Calibri"/>
                <w:sz w:val="20"/>
              </w:rPr>
            </w:pPr>
            <w:r>
              <w:rPr>
                <w:rFonts w:ascii="Calibri" w:hAnsi="Calibri"/>
                <w:sz w:val="20"/>
              </w:rPr>
              <w:t>£1,746.25</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savings a/c Morley PC</w:t>
            </w:r>
          </w:p>
        </w:tc>
        <w:tc>
          <w:tcPr>
            <w:tcW w:w="1276" w:type="dxa"/>
            <w:shd w:val="clear" w:color="auto" w:fill="auto"/>
          </w:tcPr>
          <w:p w:rsidR="00F03631" w:rsidRPr="003F7B3C" w:rsidRDefault="00E53784" w:rsidP="003F7B3C">
            <w:pPr>
              <w:jc w:val="both"/>
              <w:rPr>
                <w:rFonts w:ascii="Calibri" w:hAnsi="Calibri"/>
                <w:sz w:val="20"/>
              </w:rPr>
            </w:pPr>
            <w:r>
              <w:rPr>
                <w:rFonts w:ascii="Calibri" w:hAnsi="Calibri"/>
                <w:sz w:val="20"/>
              </w:rPr>
              <w:t>£100.21</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sub-total</w:t>
            </w:r>
          </w:p>
        </w:tc>
        <w:tc>
          <w:tcPr>
            <w:tcW w:w="1276" w:type="dxa"/>
            <w:shd w:val="clear" w:color="auto" w:fill="auto"/>
          </w:tcPr>
          <w:p w:rsidR="00F03631" w:rsidRPr="003F7B3C" w:rsidRDefault="00F03631" w:rsidP="00B34B0B">
            <w:pPr>
              <w:jc w:val="both"/>
              <w:rPr>
                <w:rFonts w:ascii="Calibri" w:hAnsi="Calibri"/>
                <w:sz w:val="20"/>
              </w:rPr>
            </w:pPr>
            <w:r w:rsidRPr="003F7B3C">
              <w:rPr>
                <w:rFonts w:ascii="Calibri" w:hAnsi="Calibri"/>
                <w:sz w:val="20"/>
              </w:rPr>
              <w:t>£</w:t>
            </w:r>
            <w:r w:rsidR="00E53784">
              <w:rPr>
                <w:rFonts w:ascii="Calibri" w:hAnsi="Calibri"/>
                <w:sz w:val="20"/>
              </w:rPr>
              <w:t>7,530.78</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outstanding cheques</w:t>
            </w:r>
          </w:p>
        </w:tc>
        <w:tc>
          <w:tcPr>
            <w:tcW w:w="127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£0.00</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TOTAL</w:t>
            </w:r>
          </w:p>
        </w:tc>
        <w:tc>
          <w:tcPr>
            <w:tcW w:w="1276" w:type="dxa"/>
            <w:shd w:val="clear" w:color="auto" w:fill="auto"/>
          </w:tcPr>
          <w:p w:rsidR="00F03631" w:rsidRPr="003F7B3C" w:rsidRDefault="00F03631" w:rsidP="00E924D0">
            <w:pPr>
              <w:jc w:val="both"/>
              <w:rPr>
                <w:rFonts w:ascii="Calibri" w:hAnsi="Calibri"/>
                <w:sz w:val="20"/>
              </w:rPr>
            </w:pPr>
            <w:r w:rsidRPr="003F7B3C">
              <w:rPr>
                <w:rFonts w:ascii="Calibri" w:hAnsi="Calibri"/>
                <w:sz w:val="20"/>
              </w:rPr>
              <w:t>£</w:t>
            </w:r>
            <w:r w:rsidR="00E53784">
              <w:rPr>
                <w:rFonts w:ascii="Calibri" w:hAnsi="Calibri"/>
                <w:sz w:val="20"/>
              </w:rPr>
              <w:t>7,530.78</w:t>
            </w:r>
          </w:p>
        </w:tc>
      </w:tr>
    </w:tbl>
    <w:p w:rsidR="002D67DB" w:rsidRDefault="002D67DB" w:rsidP="00F03631">
      <w:pPr>
        <w:jc w:val="both"/>
        <w:rPr>
          <w:rFonts w:ascii="Calibri" w:hAnsi="Calibri"/>
          <w:sz w:val="20"/>
        </w:rPr>
      </w:pPr>
    </w:p>
    <w:p w:rsidR="00E53784" w:rsidRDefault="00E53784" w:rsidP="00F47621">
      <w:pPr>
        <w:rPr>
          <w:rFonts w:ascii="Calibri" w:hAnsi="Calibri"/>
          <w:sz w:val="20"/>
        </w:rPr>
      </w:pPr>
      <w:r>
        <w:rPr>
          <w:rFonts w:ascii="Calibri" w:hAnsi="Calibri"/>
          <w:sz w:val="20"/>
        </w:rPr>
        <w:tab/>
      </w:r>
      <w:proofErr w:type="gramStart"/>
      <w:r>
        <w:rPr>
          <w:rFonts w:ascii="Calibri" w:hAnsi="Calibri"/>
          <w:sz w:val="20"/>
        </w:rPr>
        <w:t>c</w:t>
      </w:r>
      <w:proofErr w:type="gramEnd"/>
      <w:r>
        <w:rPr>
          <w:rFonts w:ascii="Calibri" w:hAnsi="Calibri"/>
          <w:sz w:val="20"/>
        </w:rPr>
        <w:tab/>
        <w:t>Totals for 2015/16 – detailed breakdown to follow</w:t>
      </w:r>
    </w:p>
    <w:p w:rsidR="005A44DB" w:rsidRDefault="005A44DB" w:rsidP="00F47621">
      <w:pPr>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570"/>
        <w:gridCol w:w="1834"/>
        <w:gridCol w:w="1739"/>
      </w:tblGrid>
      <w:tr w:rsidR="00944AED" w:rsidRPr="00944AED" w:rsidTr="00944AED">
        <w:trPr>
          <w:jc w:val="center"/>
        </w:trPr>
        <w:tc>
          <w:tcPr>
            <w:tcW w:w="1931" w:type="dxa"/>
            <w:shd w:val="clear" w:color="auto" w:fill="auto"/>
            <w:vAlign w:val="center"/>
          </w:tcPr>
          <w:p w:rsidR="005A44DB" w:rsidRPr="00944AED" w:rsidRDefault="005A44DB" w:rsidP="00944AED">
            <w:pPr>
              <w:jc w:val="center"/>
              <w:rPr>
                <w:rFonts w:ascii="Calibri" w:hAnsi="Calibri"/>
                <w:sz w:val="20"/>
              </w:rPr>
            </w:pPr>
            <w:r w:rsidRPr="00944AED">
              <w:rPr>
                <w:rFonts w:ascii="Calibri" w:hAnsi="Calibri"/>
                <w:sz w:val="20"/>
              </w:rPr>
              <w:t>OPENING BALANCE</w:t>
            </w:r>
          </w:p>
        </w:tc>
        <w:tc>
          <w:tcPr>
            <w:tcW w:w="1570" w:type="dxa"/>
            <w:shd w:val="clear" w:color="auto" w:fill="auto"/>
            <w:vAlign w:val="center"/>
          </w:tcPr>
          <w:p w:rsidR="005A44DB" w:rsidRPr="00944AED" w:rsidRDefault="005A44DB" w:rsidP="00944AED">
            <w:pPr>
              <w:jc w:val="center"/>
              <w:rPr>
                <w:rFonts w:ascii="Calibri" w:hAnsi="Calibri"/>
                <w:sz w:val="20"/>
              </w:rPr>
            </w:pPr>
            <w:r w:rsidRPr="00944AED">
              <w:rPr>
                <w:rFonts w:ascii="Calibri" w:hAnsi="Calibri"/>
                <w:sz w:val="20"/>
              </w:rPr>
              <w:t>INCOME</w:t>
            </w:r>
          </w:p>
        </w:tc>
        <w:tc>
          <w:tcPr>
            <w:tcW w:w="1834" w:type="dxa"/>
            <w:shd w:val="clear" w:color="auto" w:fill="auto"/>
            <w:vAlign w:val="center"/>
          </w:tcPr>
          <w:p w:rsidR="005A44DB" w:rsidRPr="00944AED" w:rsidRDefault="005A44DB" w:rsidP="00944AED">
            <w:pPr>
              <w:jc w:val="center"/>
              <w:rPr>
                <w:rFonts w:ascii="Calibri" w:hAnsi="Calibri"/>
                <w:sz w:val="20"/>
              </w:rPr>
            </w:pPr>
            <w:r w:rsidRPr="00944AED">
              <w:rPr>
                <w:rFonts w:ascii="Calibri" w:hAnsi="Calibri"/>
                <w:sz w:val="20"/>
              </w:rPr>
              <w:t>EXPENDITURE</w:t>
            </w:r>
          </w:p>
        </w:tc>
        <w:tc>
          <w:tcPr>
            <w:tcW w:w="1739" w:type="dxa"/>
            <w:shd w:val="clear" w:color="auto" w:fill="auto"/>
            <w:vAlign w:val="center"/>
          </w:tcPr>
          <w:p w:rsidR="005A44DB" w:rsidRPr="00944AED" w:rsidRDefault="005A44DB" w:rsidP="00944AED">
            <w:pPr>
              <w:jc w:val="center"/>
              <w:rPr>
                <w:rFonts w:ascii="Calibri" w:hAnsi="Calibri"/>
                <w:sz w:val="20"/>
              </w:rPr>
            </w:pPr>
            <w:r w:rsidRPr="00944AED">
              <w:rPr>
                <w:rFonts w:ascii="Calibri" w:hAnsi="Calibri"/>
                <w:sz w:val="20"/>
              </w:rPr>
              <w:t>CLOSING BALANCE</w:t>
            </w:r>
          </w:p>
        </w:tc>
      </w:tr>
      <w:tr w:rsidR="00944AED" w:rsidRPr="00944AED" w:rsidTr="00944AED">
        <w:trPr>
          <w:jc w:val="center"/>
        </w:trPr>
        <w:tc>
          <w:tcPr>
            <w:tcW w:w="1931" w:type="dxa"/>
            <w:shd w:val="clear" w:color="auto" w:fill="auto"/>
            <w:vAlign w:val="center"/>
          </w:tcPr>
          <w:p w:rsidR="005A44DB" w:rsidRPr="00944AED" w:rsidRDefault="005A44DB" w:rsidP="00944AED">
            <w:pPr>
              <w:jc w:val="center"/>
              <w:rPr>
                <w:rFonts w:ascii="Calibri" w:hAnsi="Calibri"/>
                <w:sz w:val="20"/>
              </w:rPr>
            </w:pPr>
            <w:r w:rsidRPr="00944AED">
              <w:rPr>
                <w:rFonts w:ascii="Calibri" w:hAnsi="Calibri"/>
                <w:sz w:val="20"/>
              </w:rPr>
              <w:t>8,184.01</w:t>
            </w:r>
          </w:p>
        </w:tc>
        <w:tc>
          <w:tcPr>
            <w:tcW w:w="1570" w:type="dxa"/>
            <w:shd w:val="clear" w:color="auto" w:fill="auto"/>
          </w:tcPr>
          <w:p w:rsidR="005A44DB" w:rsidRPr="00944AED" w:rsidRDefault="00C67842" w:rsidP="00944AED">
            <w:pPr>
              <w:jc w:val="center"/>
              <w:rPr>
                <w:rFonts w:ascii="Calibri" w:hAnsi="Calibri"/>
                <w:sz w:val="20"/>
              </w:rPr>
            </w:pPr>
            <w:r w:rsidRPr="00944AED">
              <w:rPr>
                <w:rFonts w:ascii="Calibri" w:hAnsi="Calibri"/>
                <w:sz w:val="20"/>
              </w:rPr>
              <w:t>8,668.32</w:t>
            </w:r>
          </w:p>
        </w:tc>
        <w:tc>
          <w:tcPr>
            <w:tcW w:w="1834" w:type="dxa"/>
            <w:shd w:val="clear" w:color="auto" w:fill="auto"/>
          </w:tcPr>
          <w:p w:rsidR="00C67842" w:rsidRPr="00944AED" w:rsidRDefault="00C67842" w:rsidP="00944AED">
            <w:pPr>
              <w:jc w:val="center"/>
              <w:rPr>
                <w:rFonts w:ascii="Calibri" w:hAnsi="Calibri"/>
                <w:sz w:val="20"/>
              </w:rPr>
            </w:pPr>
            <w:r w:rsidRPr="00944AED">
              <w:rPr>
                <w:rFonts w:ascii="Calibri" w:hAnsi="Calibri"/>
                <w:sz w:val="20"/>
              </w:rPr>
              <w:t>11,167.34</w:t>
            </w:r>
          </w:p>
        </w:tc>
        <w:tc>
          <w:tcPr>
            <w:tcW w:w="1739" w:type="dxa"/>
            <w:shd w:val="clear" w:color="auto" w:fill="auto"/>
            <w:vAlign w:val="center"/>
          </w:tcPr>
          <w:p w:rsidR="005A44DB" w:rsidRPr="00944AED" w:rsidRDefault="00C67842" w:rsidP="00944AED">
            <w:pPr>
              <w:jc w:val="center"/>
              <w:rPr>
                <w:rFonts w:ascii="Calibri" w:hAnsi="Calibri"/>
                <w:sz w:val="20"/>
              </w:rPr>
            </w:pPr>
            <w:r w:rsidRPr="00944AED">
              <w:rPr>
                <w:rFonts w:ascii="Calibri" w:hAnsi="Calibri"/>
                <w:sz w:val="20"/>
              </w:rPr>
              <w:t>5,684.29</w:t>
            </w:r>
          </w:p>
        </w:tc>
      </w:tr>
    </w:tbl>
    <w:p w:rsidR="00E53784" w:rsidRDefault="00C67842" w:rsidP="00F47621">
      <w:pPr>
        <w:rPr>
          <w:rFonts w:ascii="Calibri" w:hAnsi="Calibri"/>
          <w:sz w:val="20"/>
        </w:rPr>
      </w:pPr>
      <w:r>
        <w:rPr>
          <w:rFonts w:ascii="Calibri" w:hAnsi="Calibri"/>
          <w:sz w:val="20"/>
        </w:rPr>
        <w:tab/>
      </w:r>
    </w:p>
    <w:p w:rsidR="00C67842" w:rsidRDefault="00C67842" w:rsidP="00C67842">
      <w:pPr>
        <w:ind w:left="720" w:hanging="720"/>
        <w:rPr>
          <w:rFonts w:ascii="Calibri" w:hAnsi="Calibri"/>
          <w:sz w:val="20"/>
        </w:rPr>
      </w:pPr>
      <w:r>
        <w:rPr>
          <w:rFonts w:ascii="Calibri" w:hAnsi="Calibri"/>
          <w:sz w:val="20"/>
        </w:rPr>
        <w:tab/>
      </w:r>
      <w:proofErr w:type="gramStart"/>
      <w:r>
        <w:rPr>
          <w:rFonts w:ascii="Calibri" w:hAnsi="Calibri"/>
          <w:sz w:val="20"/>
        </w:rPr>
        <w:t>d</w:t>
      </w:r>
      <w:proofErr w:type="gramEnd"/>
      <w:r>
        <w:rPr>
          <w:rFonts w:ascii="Calibri" w:hAnsi="Calibri"/>
          <w:sz w:val="20"/>
        </w:rPr>
        <w:tab/>
        <w:t xml:space="preserve">It was agreed that in future GRJ will send copies of invoices </w:t>
      </w:r>
      <w:proofErr w:type="spellStart"/>
      <w:r>
        <w:rPr>
          <w:rFonts w:ascii="Calibri" w:hAnsi="Calibri"/>
          <w:sz w:val="20"/>
        </w:rPr>
        <w:t>etc</w:t>
      </w:r>
      <w:proofErr w:type="spellEnd"/>
      <w:r>
        <w:rPr>
          <w:rFonts w:ascii="Calibri" w:hAnsi="Calibri"/>
          <w:sz w:val="20"/>
        </w:rPr>
        <w:t xml:space="preserve"> relating to the climbing wall to DE.</w:t>
      </w:r>
    </w:p>
    <w:p w:rsidR="00C67842" w:rsidRDefault="00C67842" w:rsidP="00C67842">
      <w:pPr>
        <w:ind w:left="720" w:hanging="720"/>
        <w:rPr>
          <w:rFonts w:ascii="Calibri" w:hAnsi="Calibri"/>
          <w:sz w:val="20"/>
        </w:rPr>
      </w:pPr>
    </w:p>
    <w:p w:rsidR="00C67842" w:rsidRDefault="00C67842" w:rsidP="00C67842">
      <w:pPr>
        <w:ind w:left="720" w:hanging="720"/>
        <w:rPr>
          <w:rFonts w:ascii="Calibri" w:hAnsi="Calibri"/>
          <w:sz w:val="20"/>
        </w:rPr>
      </w:pPr>
      <w:r>
        <w:rPr>
          <w:rFonts w:ascii="Calibri" w:hAnsi="Calibri"/>
          <w:sz w:val="20"/>
        </w:rPr>
        <w:tab/>
      </w:r>
      <w:proofErr w:type="gramStart"/>
      <w:r>
        <w:rPr>
          <w:rFonts w:ascii="Calibri" w:hAnsi="Calibri"/>
          <w:sz w:val="20"/>
        </w:rPr>
        <w:t>e</w:t>
      </w:r>
      <w:proofErr w:type="gramEnd"/>
      <w:r>
        <w:rPr>
          <w:rFonts w:ascii="Calibri" w:hAnsi="Calibri"/>
          <w:sz w:val="20"/>
        </w:rPr>
        <w:tab/>
        <w:t xml:space="preserve">Further invoices: PR International for container for £2,136 will be paid when funds are received. Proposed </w:t>
      </w:r>
      <w:proofErr w:type="gramStart"/>
      <w:r>
        <w:rPr>
          <w:rFonts w:ascii="Calibri" w:hAnsi="Calibri"/>
          <w:sz w:val="20"/>
        </w:rPr>
        <w:t>CM,</w:t>
      </w:r>
      <w:proofErr w:type="gramEnd"/>
      <w:r>
        <w:rPr>
          <w:rFonts w:ascii="Calibri" w:hAnsi="Calibri"/>
          <w:sz w:val="20"/>
        </w:rPr>
        <w:t xml:space="preserve"> seconded JB and agreed.</w:t>
      </w:r>
    </w:p>
    <w:p w:rsidR="00E53784" w:rsidRDefault="00E53784" w:rsidP="00F47621">
      <w:pPr>
        <w:rPr>
          <w:rFonts w:ascii="Calibri" w:hAnsi="Calibri"/>
          <w:sz w:val="20"/>
        </w:rPr>
      </w:pPr>
    </w:p>
    <w:p w:rsidR="000A4228" w:rsidRDefault="00572944" w:rsidP="00F47621">
      <w:pPr>
        <w:rPr>
          <w:rFonts w:ascii="Calibri" w:hAnsi="Calibri"/>
          <w:b/>
          <w:sz w:val="20"/>
        </w:rPr>
      </w:pPr>
      <w:r>
        <w:rPr>
          <w:rFonts w:ascii="Calibri" w:hAnsi="Calibri"/>
          <w:sz w:val="20"/>
        </w:rPr>
        <w:t>13</w:t>
      </w:r>
      <w:r w:rsidR="00F50B29">
        <w:rPr>
          <w:rFonts w:ascii="Calibri" w:hAnsi="Calibri"/>
          <w:sz w:val="20"/>
        </w:rPr>
        <w:tab/>
      </w:r>
      <w:r w:rsidR="00F50B29" w:rsidRPr="000A4228">
        <w:rPr>
          <w:rFonts w:ascii="Calibri" w:hAnsi="Calibri"/>
          <w:b/>
          <w:sz w:val="20"/>
        </w:rPr>
        <w:t>T</w:t>
      </w:r>
      <w:r w:rsidR="00E837EC" w:rsidRPr="000A4228">
        <w:rPr>
          <w:rFonts w:ascii="Calibri" w:hAnsi="Calibri"/>
          <w:b/>
          <w:sz w:val="20"/>
        </w:rPr>
        <w:t xml:space="preserve">o receive reports from </w:t>
      </w:r>
      <w:r w:rsidR="00C67842">
        <w:rPr>
          <w:rFonts w:ascii="Calibri" w:hAnsi="Calibri"/>
          <w:b/>
          <w:sz w:val="20"/>
        </w:rPr>
        <w:t xml:space="preserve">District and County </w:t>
      </w:r>
      <w:r w:rsidR="00E837EC" w:rsidRPr="000A4228">
        <w:rPr>
          <w:rFonts w:ascii="Calibri" w:hAnsi="Calibri"/>
          <w:b/>
          <w:sz w:val="20"/>
        </w:rPr>
        <w:t>Councillor</w:t>
      </w:r>
      <w:r w:rsidR="00AD2451" w:rsidRPr="000A4228">
        <w:rPr>
          <w:rFonts w:ascii="Calibri" w:hAnsi="Calibri"/>
          <w:b/>
          <w:sz w:val="20"/>
        </w:rPr>
        <w:t>s</w:t>
      </w:r>
    </w:p>
    <w:p w:rsidR="00E924D0" w:rsidRDefault="00E924D0" w:rsidP="00F47621">
      <w:pPr>
        <w:rPr>
          <w:rFonts w:ascii="Calibri" w:hAnsi="Calibri"/>
          <w:sz w:val="20"/>
        </w:rPr>
      </w:pPr>
      <w:r>
        <w:rPr>
          <w:rFonts w:ascii="Calibri" w:hAnsi="Calibri"/>
          <w:sz w:val="20"/>
        </w:rPr>
        <w:tab/>
      </w:r>
      <w:r w:rsidR="00C67842">
        <w:rPr>
          <w:rFonts w:ascii="Calibri" w:hAnsi="Calibri"/>
          <w:sz w:val="20"/>
        </w:rPr>
        <w:t xml:space="preserve">District Councillor </w:t>
      </w:r>
      <w:proofErr w:type="spellStart"/>
      <w:r w:rsidR="00C67842">
        <w:rPr>
          <w:rFonts w:ascii="Calibri" w:hAnsi="Calibri"/>
          <w:sz w:val="20"/>
        </w:rPr>
        <w:t>Edney</w:t>
      </w:r>
      <w:proofErr w:type="spellEnd"/>
      <w:r w:rsidR="00C67842">
        <w:rPr>
          <w:rFonts w:ascii="Calibri" w:hAnsi="Calibri"/>
          <w:sz w:val="20"/>
        </w:rPr>
        <w:t xml:space="preserve"> described developments in the debate over devolution of local government and the various tiers of government, which are issues currently preoccupying district councils. </w:t>
      </w:r>
      <w:r w:rsidR="00572944">
        <w:rPr>
          <w:rFonts w:ascii="Calibri" w:hAnsi="Calibri"/>
          <w:sz w:val="20"/>
        </w:rPr>
        <w:t>Another issue which is currently being considered is that of parish boundaries. There may in the near future be opportunities for smaller parishes to join forces, and this would be a matter of choice for the parishes involved.</w:t>
      </w:r>
    </w:p>
    <w:p w:rsidR="00572944" w:rsidRDefault="00572944" w:rsidP="00F47621">
      <w:pPr>
        <w:rPr>
          <w:rFonts w:ascii="Calibri" w:hAnsi="Calibri"/>
          <w:sz w:val="20"/>
        </w:rPr>
      </w:pPr>
      <w:r>
        <w:rPr>
          <w:rFonts w:ascii="Calibri" w:hAnsi="Calibri"/>
          <w:sz w:val="20"/>
        </w:rPr>
        <w:tab/>
        <w:t xml:space="preserve">County Councillor Dewsbury talked about the £1.5 million which has been made available for County to deal with small projects and ongoing maintenance issues such as potholes. The mild winter we have had also means that without the need for gritting the roads, funds should now be available to </w:t>
      </w:r>
      <w:proofErr w:type="spellStart"/>
      <w:r>
        <w:rPr>
          <w:rFonts w:ascii="Calibri" w:hAnsi="Calibri"/>
          <w:sz w:val="20"/>
        </w:rPr>
        <w:t>repond</w:t>
      </w:r>
      <w:proofErr w:type="spellEnd"/>
      <w:r>
        <w:rPr>
          <w:rFonts w:ascii="Calibri" w:hAnsi="Calibri"/>
          <w:sz w:val="20"/>
        </w:rPr>
        <w:t xml:space="preserve"> to requests for small works to be carried out.</w:t>
      </w:r>
    </w:p>
    <w:p w:rsidR="00572944" w:rsidRDefault="00572944" w:rsidP="00F47621">
      <w:pPr>
        <w:rPr>
          <w:rFonts w:ascii="Calibri" w:hAnsi="Calibri"/>
          <w:sz w:val="20"/>
        </w:rPr>
      </w:pPr>
    </w:p>
    <w:p w:rsidR="00572944" w:rsidRDefault="00572944" w:rsidP="00F47621">
      <w:pPr>
        <w:rPr>
          <w:rFonts w:ascii="Calibri" w:hAnsi="Calibri"/>
          <w:sz w:val="20"/>
        </w:rPr>
      </w:pPr>
      <w:r>
        <w:rPr>
          <w:rFonts w:ascii="Calibri" w:hAnsi="Calibri"/>
          <w:sz w:val="20"/>
        </w:rPr>
        <w:t>14</w:t>
      </w:r>
      <w:r>
        <w:rPr>
          <w:rFonts w:ascii="Calibri" w:hAnsi="Calibri"/>
          <w:sz w:val="20"/>
        </w:rPr>
        <w:tab/>
      </w:r>
      <w:r w:rsidRPr="00572944">
        <w:rPr>
          <w:rFonts w:ascii="Calibri" w:hAnsi="Calibri"/>
          <w:b/>
          <w:sz w:val="20"/>
        </w:rPr>
        <w:t>To review 2015 Declarations of Interest</w:t>
      </w:r>
    </w:p>
    <w:p w:rsidR="00572944" w:rsidRDefault="00572944" w:rsidP="00F47621">
      <w:pPr>
        <w:rPr>
          <w:rFonts w:ascii="Calibri" w:hAnsi="Calibri"/>
          <w:sz w:val="20"/>
        </w:rPr>
      </w:pPr>
      <w:r>
        <w:rPr>
          <w:rFonts w:ascii="Calibri" w:hAnsi="Calibri"/>
          <w:sz w:val="20"/>
        </w:rPr>
        <w:tab/>
        <w:t>Two councillors are reviewing their previous forms and will request new forms if necessary.</w:t>
      </w:r>
    </w:p>
    <w:p w:rsidR="00572944" w:rsidRDefault="00572944" w:rsidP="00F47621">
      <w:pPr>
        <w:rPr>
          <w:rFonts w:ascii="Calibri" w:hAnsi="Calibri"/>
          <w:sz w:val="20"/>
        </w:rPr>
      </w:pPr>
    </w:p>
    <w:p w:rsidR="00572944" w:rsidRPr="00572944" w:rsidRDefault="00572944" w:rsidP="00F47621">
      <w:pPr>
        <w:rPr>
          <w:rFonts w:ascii="Calibri" w:hAnsi="Calibri"/>
          <w:b/>
          <w:sz w:val="20"/>
        </w:rPr>
      </w:pPr>
      <w:r>
        <w:rPr>
          <w:rFonts w:ascii="Calibri" w:hAnsi="Calibri"/>
          <w:sz w:val="20"/>
        </w:rPr>
        <w:t>15</w:t>
      </w:r>
      <w:r>
        <w:rPr>
          <w:rFonts w:ascii="Calibri" w:hAnsi="Calibri"/>
          <w:sz w:val="20"/>
        </w:rPr>
        <w:tab/>
      </w:r>
      <w:r w:rsidRPr="00572944">
        <w:rPr>
          <w:rFonts w:ascii="Calibri" w:hAnsi="Calibri"/>
          <w:b/>
          <w:sz w:val="20"/>
        </w:rPr>
        <w:t>To receive reports from councillors and clerk</w:t>
      </w:r>
    </w:p>
    <w:p w:rsidR="00572944" w:rsidRDefault="00594061" w:rsidP="00572944">
      <w:pPr>
        <w:numPr>
          <w:ilvl w:val="0"/>
          <w:numId w:val="12"/>
        </w:numPr>
        <w:rPr>
          <w:rFonts w:ascii="Calibri" w:hAnsi="Calibri"/>
          <w:sz w:val="20"/>
        </w:rPr>
      </w:pPr>
      <w:r>
        <w:rPr>
          <w:rFonts w:ascii="Calibri" w:hAnsi="Calibri"/>
          <w:sz w:val="20"/>
        </w:rPr>
        <w:t>JB reports that he has been unable to get any alternative quotes for pest control. He will reappraise the mole situation and report back.</w:t>
      </w:r>
    </w:p>
    <w:p w:rsidR="00594061" w:rsidRDefault="00594061" w:rsidP="00572944">
      <w:pPr>
        <w:numPr>
          <w:ilvl w:val="0"/>
          <w:numId w:val="12"/>
        </w:numPr>
        <w:rPr>
          <w:rFonts w:ascii="Calibri" w:hAnsi="Calibri"/>
          <w:sz w:val="20"/>
        </w:rPr>
      </w:pPr>
      <w:r>
        <w:rPr>
          <w:rFonts w:ascii="Calibri" w:hAnsi="Calibri"/>
          <w:sz w:val="20"/>
        </w:rPr>
        <w:t xml:space="preserve">JB reports that the owner of the land where the new footpath is, Mr </w:t>
      </w:r>
      <w:proofErr w:type="spellStart"/>
      <w:r>
        <w:rPr>
          <w:rFonts w:ascii="Calibri" w:hAnsi="Calibri"/>
          <w:sz w:val="20"/>
        </w:rPr>
        <w:t>Hannant</w:t>
      </w:r>
      <w:proofErr w:type="spellEnd"/>
      <w:r>
        <w:rPr>
          <w:rFonts w:ascii="Calibri" w:hAnsi="Calibri"/>
          <w:sz w:val="20"/>
        </w:rPr>
        <w:t xml:space="preserve">, is happy that the footpath is being used but is concerned that it is becoming muddy. He would be happy to have some </w:t>
      </w:r>
      <w:proofErr w:type="spellStart"/>
      <w:r>
        <w:rPr>
          <w:rFonts w:ascii="Calibri" w:hAnsi="Calibri"/>
          <w:sz w:val="20"/>
        </w:rPr>
        <w:t>hardcore</w:t>
      </w:r>
      <w:proofErr w:type="spellEnd"/>
      <w:r>
        <w:rPr>
          <w:rFonts w:ascii="Calibri" w:hAnsi="Calibri"/>
          <w:sz w:val="20"/>
        </w:rPr>
        <w:t xml:space="preserve"> laid, and JB will get quotes.</w:t>
      </w:r>
    </w:p>
    <w:p w:rsidR="00594061" w:rsidRDefault="00594061" w:rsidP="00572944">
      <w:pPr>
        <w:numPr>
          <w:ilvl w:val="0"/>
          <w:numId w:val="12"/>
        </w:numPr>
        <w:rPr>
          <w:rFonts w:ascii="Calibri" w:hAnsi="Calibri"/>
          <w:sz w:val="20"/>
        </w:rPr>
      </w:pPr>
      <w:r>
        <w:rPr>
          <w:rFonts w:ascii="Calibri" w:hAnsi="Calibri"/>
          <w:sz w:val="20"/>
        </w:rPr>
        <w:t>The VH car park needs gravel and levelling (DE). BC &amp; JB will get quotes.</w:t>
      </w:r>
    </w:p>
    <w:p w:rsidR="00594061" w:rsidRPr="00594061" w:rsidRDefault="00594061" w:rsidP="00594061">
      <w:pPr>
        <w:numPr>
          <w:ilvl w:val="0"/>
          <w:numId w:val="12"/>
        </w:numPr>
        <w:rPr>
          <w:rFonts w:ascii="Calibri" w:hAnsi="Calibri"/>
          <w:sz w:val="20"/>
        </w:rPr>
      </w:pPr>
      <w:r>
        <w:rPr>
          <w:rFonts w:ascii="Calibri" w:hAnsi="Calibri"/>
          <w:sz w:val="20"/>
        </w:rPr>
        <w:t>JB will send a list of resident responses regarding mains drainage to John Lambert at Anglian Water.</w:t>
      </w:r>
    </w:p>
    <w:p w:rsidR="00E924D0" w:rsidRDefault="00E924D0" w:rsidP="00F47621">
      <w:pPr>
        <w:rPr>
          <w:rFonts w:ascii="Calibri" w:hAnsi="Calibri"/>
          <w:sz w:val="20"/>
        </w:rPr>
      </w:pPr>
    </w:p>
    <w:p w:rsidR="00C3106A" w:rsidRPr="005E4BCF" w:rsidRDefault="005E4BCF" w:rsidP="00F47621">
      <w:pPr>
        <w:rPr>
          <w:rFonts w:ascii="Calibri" w:hAnsi="Calibri"/>
          <w:sz w:val="20"/>
        </w:rPr>
      </w:pPr>
      <w:r>
        <w:rPr>
          <w:rFonts w:ascii="Calibri" w:hAnsi="Calibri"/>
          <w:sz w:val="20"/>
        </w:rPr>
        <w:t>16</w:t>
      </w:r>
      <w:bookmarkStart w:id="0" w:name="_GoBack"/>
      <w:bookmarkEnd w:id="0"/>
      <w:r w:rsidR="00F50B29">
        <w:rPr>
          <w:rFonts w:ascii="Calibri" w:hAnsi="Calibri"/>
          <w:sz w:val="20"/>
        </w:rPr>
        <w:tab/>
      </w:r>
      <w:r w:rsidR="00C3106A" w:rsidRPr="000A4228">
        <w:rPr>
          <w:rFonts w:ascii="Calibri" w:hAnsi="Calibri"/>
          <w:b/>
          <w:sz w:val="20"/>
        </w:rPr>
        <w:t>Date of Next Meeting</w:t>
      </w:r>
    </w:p>
    <w:p w:rsidR="00C3106A" w:rsidRDefault="00EB6408" w:rsidP="00594061">
      <w:pPr>
        <w:ind w:left="720"/>
        <w:rPr>
          <w:rFonts w:ascii="Calibri" w:hAnsi="Calibri"/>
          <w:sz w:val="20"/>
        </w:rPr>
      </w:pPr>
      <w:r>
        <w:rPr>
          <w:rFonts w:ascii="Calibri" w:hAnsi="Calibri"/>
          <w:sz w:val="20"/>
        </w:rPr>
        <w:t xml:space="preserve">Monday </w:t>
      </w:r>
      <w:r w:rsidR="0034179A">
        <w:rPr>
          <w:rFonts w:ascii="Calibri" w:hAnsi="Calibri"/>
          <w:sz w:val="20"/>
        </w:rPr>
        <w:t>16</w:t>
      </w:r>
      <w:r w:rsidR="00E924D0">
        <w:rPr>
          <w:rFonts w:ascii="Calibri" w:hAnsi="Calibri"/>
          <w:sz w:val="20"/>
        </w:rPr>
        <w:t xml:space="preserve"> </w:t>
      </w:r>
      <w:r w:rsidR="0034179A">
        <w:rPr>
          <w:rFonts w:ascii="Calibri" w:hAnsi="Calibri"/>
          <w:sz w:val="20"/>
        </w:rPr>
        <w:t>May</w:t>
      </w:r>
      <w:r>
        <w:rPr>
          <w:rFonts w:ascii="Calibri" w:hAnsi="Calibri"/>
          <w:sz w:val="20"/>
        </w:rPr>
        <w:t xml:space="preserve"> 2016 at</w:t>
      </w:r>
      <w:r w:rsidR="00594061">
        <w:rPr>
          <w:rFonts w:ascii="Calibri" w:hAnsi="Calibri"/>
          <w:sz w:val="20"/>
        </w:rPr>
        <w:t xml:space="preserve"> 7.00</w:t>
      </w:r>
      <w:r w:rsidR="00ED090E">
        <w:rPr>
          <w:rFonts w:ascii="Calibri" w:hAnsi="Calibri"/>
          <w:sz w:val="20"/>
        </w:rPr>
        <w:t xml:space="preserve"> pm</w:t>
      </w:r>
      <w:r w:rsidR="00594061">
        <w:rPr>
          <w:rFonts w:ascii="Calibri" w:hAnsi="Calibri"/>
          <w:sz w:val="20"/>
        </w:rPr>
        <w:t>: Annual Parish Meeting, Parish Council’s AGM and Parish Council meeting.</w:t>
      </w:r>
    </w:p>
    <w:p w:rsidR="002524F1" w:rsidRPr="00741941" w:rsidRDefault="000A4228" w:rsidP="0034179A">
      <w:pPr>
        <w:rPr>
          <w:rFonts w:ascii="Calibri" w:hAnsi="Calibri"/>
          <w:sz w:val="20"/>
        </w:rPr>
      </w:pPr>
      <w:r w:rsidRPr="000A4228">
        <w:rPr>
          <w:rFonts w:ascii="Calibri" w:hAnsi="Calibri"/>
          <w:b/>
          <w:i/>
          <w:sz w:val="20"/>
        </w:rPr>
        <w:tab/>
      </w:r>
      <w:proofErr w:type="gramStart"/>
      <w:r w:rsidRPr="000A4228">
        <w:rPr>
          <w:rFonts w:ascii="Calibri" w:hAnsi="Calibri"/>
          <w:b/>
          <w:i/>
          <w:sz w:val="20"/>
        </w:rPr>
        <w:t>deadline</w:t>
      </w:r>
      <w:proofErr w:type="gramEnd"/>
      <w:r w:rsidRPr="000A4228">
        <w:rPr>
          <w:rFonts w:ascii="Calibri" w:hAnsi="Calibri"/>
          <w:b/>
          <w:i/>
          <w:sz w:val="20"/>
        </w:rPr>
        <w:t xml:space="preserve"> for items for meeting agenda: </w:t>
      </w:r>
      <w:r w:rsidR="0034179A">
        <w:rPr>
          <w:rFonts w:ascii="Calibri" w:hAnsi="Calibri"/>
          <w:b/>
          <w:i/>
          <w:sz w:val="20"/>
        </w:rPr>
        <w:t>9 May</w:t>
      </w:r>
    </w:p>
    <w:sectPr w:rsidR="002524F1" w:rsidRPr="00741941" w:rsidSect="00911B5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ED" w:rsidRDefault="00944AED" w:rsidP="00673C59">
      <w:r>
        <w:separator/>
      </w:r>
    </w:p>
  </w:endnote>
  <w:endnote w:type="continuationSeparator" w:id="0">
    <w:p w:rsidR="00944AED" w:rsidRDefault="00944AED"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ED" w:rsidRDefault="00944AED" w:rsidP="00673C59">
      <w:r>
        <w:separator/>
      </w:r>
    </w:p>
  </w:footnote>
  <w:footnote w:type="continuationSeparator" w:id="0">
    <w:p w:rsidR="00944AED" w:rsidRDefault="00944AED" w:rsidP="0067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6">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8">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num w:numId="1">
    <w:abstractNumId w:val="5"/>
  </w:num>
  <w:num w:numId="2">
    <w:abstractNumId w:val="4"/>
  </w:num>
  <w:num w:numId="3">
    <w:abstractNumId w:val="3"/>
  </w:num>
  <w:num w:numId="4">
    <w:abstractNumId w:val="2"/>
  </w:num>
  <w:num w:numId="5">
    <w:abstractNumId w:val="0"/>
  </w:num>
  <w:num w:numId="6">
    <w:abstractNumId w:val="9"/>
  </w:num>
  <w:num w:numId="7">
    <w:abstractNumId w:val="6"/>
  </w:num>
  <w:num w:numId="8">
    <w:abstractNumId w:val="7"/>
  </w:num>
  <w:num w:numId="9">
    <w:abstractNumId w:val="11"/>
  </w:num>
  <w:num w:numId="10">
    <w:abstractNumId w:val="8"/>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30246"/>
    <w:rsid w:val="00032256"/>
    <w:rsid w:val="0003304C"/>
    <w:rsid w:val="00033B8D"/>
    <w:rsid w:val="0004055D"/>
    <w:rsid w:val="00044F9D"/>
    <w:rsid w:val="0004750B"/>
    <w:rsid w:val="00057878"/>
    <w:rsid w:val="00057C8F"/>
    <w:rsid w:val="000652BC"/>
    <w:rsid w:val="00074534"/>
    <w:rsid w:val="00076210"/>
    <w:rsid w:val="000779BF"/>
    <w:rsid w:val="00077F7A"/>
    <w:rsid w:val="0008260A"/>
    <w:rsid w:val="000911CC"/>
    <w:rsid w:val="00096B0F"/>
    <w:rsid w:val="000A0479"/>
    <w:rsid w:val="000A4228"/>
    <w:rsid w:val="000B1BA3"/>
    <w:rsid w:val="000B71F7"/>
    <w:rsid w:val="000C1DC1"/>
    <w:rsid w:val="000D382E"/>
    <w:rsid w:val="000D3BB5"/>
    <w:rsid w:val="000E201A"/>
    <w:rsid w:val="000E5C37"/>
    <w:rsid w:val="000F601E"/>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77F2"/>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4034"/>
    <w:rsid w:val="002A374A"/>
    <w:rsid w:val="002A5B3B"/>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68FC"/>
    <w:rsid w:val="002F713E"/>
    <w:rsid w:val="003025CA"/>
    <w:rsid w:val="00302ACD"/>
    <w:rsid w:val="00302CBA"/>
    <w:rsid w:val="00314EEE"/>
    <w:rsid w:val="003168A6"/>
    <w:rsid w:val="00322607"/>
    <w:rsid w:val="00330B65"/>
    <w:rsid w:val="00336EC8"/>
    <w:rsid w:val="00340C8C"/>
    <w:rsid w:val="0034179A"/>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D035C"/>
    <w:rsid w:val="003E19E5"/>
    <w:rsid w:val="003E4CC6"/>
    <w:rsid w:val="003E5B64"/>
    <w:rsid w:val="003F03EA"/>
    <w:rsid w:val="003F09C0"/>
    <w:rsid w:val="003F3182"/>
    <w:rsid w:val="003F43BA"/>
    <w:rsid w:val="003F467B"/>
    <w:rsid w:val="003F46A0"/>
    <w:rsid w:val="003F7B3C"/>
    <w:rsid w:val="0040147F"/>
    <w:rsid w:val="0040227E"/>
    <w:rsid w:val="00404336"/>
    <w:rsid w:val="00416919"/>
    <w:rsid w:val="004332C3"/>
    <w:rsid w:val="00435F4A"/>
    <w:rsid w:val="004364CB"/>
    <w:rsid w:val="0044249B"/>
    <w:rsid w:val="00447F45"/>
    <w:rsid w:val="0045041E"/>
    <w:rsid w:val="004534F3"/>
    <w:rsid w:val="00455556"/>
    <w:rsid w:val="00455997"/>
    <w:rsid w:val="00462606"/>
    <w:rsid w:val="0046571B"/>
    <w:rsid w:val="00477B41"/>
    <w:rsid w:val="004831C4"/>
    <w:rsid w:val="00484140"/>
    <w:rsid w:val="0048595C"/>
    <w:rsid w:val="004875C7"/>
    <w:rsid w:val="004878D8"/>
    <w:rsid w:val="00491FFC"/>
    <w:rsid w:val="00497DD8"/>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4473"/>
    <w:rsid w:val="00530AFF"/>
    <w:rsid w:val="0053294F"/>
    <w:rsid w:val="0053433A"/>
    <w:rsid w:val="00536083"/>
    <w:rsid w:val="00543D66"/>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4061"/>
    <w:rsid w:val="005A44DB"/>
    <w:rsid w:val="005B20AB"/>
    <w:rsid w:val="005C4CEE"/>
    <w:rsid w:val="005C6B6E"/>
    <w:rsid w:val="005D01D0"/>
    <w:rsid w:val="005D07D8"/>
    <w:rsid w:val="005D185A"/>
    <w:rsid w:val="005D4DA2"/>
    <w:rsid w:val="005E2BAF"/>
    <w:rsid w:val="005E3F6C"/>
    <w:rsid w:val="005E47E5"/>
    <w:rsid w:val="005E4BA8"/>
    <w:rsid w:val="005E4BCF"/>
    <w:rsid w:val="005F27A3"/>
    <w:rsid w:val="005F4A43"/>
    <w:rsid w:val="005F4F5E"/>
    <w:rsid w:val="006002E7"/>
    <w:rsid w:val="006008AE"/>
    <w:rsid w:val="00604977"/>
    <w:rsid w:val="006060E6"/>
    <w:rsid w:val="00623846"/>
    <w:rsid w:val="00624FEC"/>
    <w:rsid w:val="0063688F"/>
    <w:rsid w:val="0063690F"/>
    <w:rsid w:val="00641F76"/>
    <w:rsid w:val="00644D49"/>
    <w:rsid w:val="00645298"/>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7C48"/>
    <w:rsid w:val="00750B4A"/>
    <w:rsid w:val="007549E9"/>
    <w:rsid w:val="007604D6"/>
    <w:rsid w:val="00765C95"/>
    <w:rsid w:val="00766C19"/>
    <w:rsid w:val="0078238B"/>
    <w:rsid w:val="007936D7"/>
    <w:rsid w:val="007A4CE0"/>
    <w:rsid w:val="007B5FA3"/>
    <w:rsid w:val="007C0E4C"/>
    <w:rsid w:val="007C5F2C"/>
    <w:rsid w:val="007D163A"/>
    <w:rsid w:val="007D2858"/>
    <w:rsid w:val="007D3B7B"/>
    <w:rsid w:val="007D684E"/>
    <w:rsid w:val="007E6C16"/>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C1694"/>
    <w:rsid w:val="008C28D6"/>
    <w:rsid w:val="008C35EE"/>
    <w:rsid w:val="008D0BEA"/>
    <w:rsid w:val="008D2558"/>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5FDD"/>
    <w:rsid w:val="009162B4"/>
    <w:rsid w:val="0092302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45E0"/>
    <w:rsid w:val="009D5CD1"/>
    <w:rsid w:val="009E401E"/>
    <w:rsid w:val="009E41D7"/>
    <w:rsid w:val="009E7C8F"/>
    <w:rsid w:val="009F6173"/>
    <w:rsid w:val="00A00E7B"/>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6D2C"/>
    <w:rsid w:val="00A95964"/>
    <w:rsid w:val="00A97BFF"/>
    <w:rsid w:val="00AA1612"/>
    <w:rsid w:val="00AA2A0C"/>
    <w:rsid w:val="00AA3F7F"/>
    <w:rsid w:val="00AA42EF"/>
    <w:rsid w:val="00AB11C4"/>
    <w:rsid w:val="00AB225A"/>
    <w:rsid w:val="00AB6AC3"/>
    <w:rsid w:val="00AC0445"/>
    <w:rsid w:val="00AD1430"/>
    <w:rsid w:val="00AD2451"/>
    <w:rsid w:val="00AD42C0"/>
    <w:rsid w:val="00AD46F1"/>
    <w:rsid w:val="00AE1584"/>
    <w:rsid w:val="00B0098D"/>
    <w:rsid w:val="00B05A5D"/>
    <w:rsid w:val="00B05E63"/>
    <w:rsid w:val="00B0720D"/>
    <w:rsid w:val="00B11D12"/>
    <w:rsid w:val="00B122A0"/>
    <w:rsid w:val="00B178EE"/>
    <w:rsid w:val="00B30C9D"/>
    <w:rsid w:val="00B34B0B"/>
    <w:rsid w:val="00B50B32"/>
    <w:rsid w:val="00B524E1"/>
    <w:rsid w:val="00B548D7"/>
    <w:rsid w:val="00B56BD6"/>
    <w:rsid w:val="00B627FC"/>
    <w:rsid w:val="00B634E4"/>
    <w:rsid w:val="00B70D84"/>
    <w:rsid w:val="00B742F9"/>
    <w:rsid w:val="00B74C11"/>
    <w:rsid w:val="00B7603F"/>
    <w:rsid w:val="00B7776F"/>
    <w:rsid w:val="00B803F7"/>
    <w:rsid w:val="00B81B3A"/>
    <w:rsid w:val="00B82057"/>
    <w:rsid w:val="00BA57F4"/>
    <w:rsid w:val="00BA7B0E"/>
    <w:rsid w:val="00BB5403"/>
    <w:rsid w:val="00BD23B9"/>
    <w:rsid w:val="00BD6044"/>
    <w:rsid w:val="00BE02F0"/>
    <w:rsid w:val="00BE1D59"/>
    <w:rsid w:val="00BE1DB6"/>
    <w:rsid w:val="00BE40D8"/>
    <w:rsid w:val="00BF1D96"/>
    <w:rsid w:val="00C05CC3"/>
    <w:rsid w:val="00C11F5A"/>
    <w:rsid w:val="00C234AF"/>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B537D"/>
    <w:rsid w:val="00CC1599"/>
    <w:rsid w:val="00CC56AF"/>
    <w:rsid w:val="00CD172D"/>
    <w:rsid w:val="00CD6042"/>
    <w:rsid w:val="00CE2D8A"/>
    <w:rsid w:val="00CF0BB3"/>
    <w:rsid w:val="00CF1CE3"/>
    <w:rsid w:val="00CF314A"/>
    <w:rsid w:val="00CF42D8"/>
    <w:rsid w:val="00D01181"/>
    <w:rsid w:val="00D062F8"/>
    <w:rsid w:val="00D10B65"/>
    <w:rsid w:val="00D15DDC"/>
    <w:rsid w:val="00D17578"/>
    <w:rsid w:val="00D17CE8"/>
    <w:rsid w:val="00D325DE"/>
    <w:rsid w:val="00D33A70"/>
    <w:rsid w:val="00D416A1"/>
    <w:rsid w:val="00D4195A"/>
    <w:rsid w:val="00D42A09"/>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D5FEC"/>
    <w:rsid w:val="00DE34CD"/>
    <w:rsid w:val="00DE68BE"/>
    <w:rsid w:val="00DE6A68"/>
    <w:rsid w:val="00DF4AE9"/>
    <w:rsid w:val="00DF58F0"/>
    <w:rsid w:val="00E05262"/>
    <w:rsid w:val="00E07F9F"/>
    <w:rsid w:val="00E24537"/>
    <w:rsid w:val="00E2482D"/>
    <w:rsid w:val="00E31631"/>
    <w:rsid w:val="00E34D17"/>
    <w:rsid w:val="00E40E57"/>
    <w:rsid w:val="00E44FC4"/>
    <w:rsid w:val="00E462A0"/>
    <w:rsid w:val="00E46455"/>
    <w:rsid w:val="00E47310"/>
    <w:rsid w:val="00E474F1"/>
    <w:rsid w:val="00E5126F"/>
    <w:rsid w:val="00E53235"/>
    <w:rsid w:val="00E53784"/>
    <w:rsid w:val="00E73BBD"/>
    <w:rsid w:val="00E837EC"/>
    <w:rsid w:val="00E924D0"/>
    <w:rsid w:val="00E9354F"/>
    <w:rsid w:val="00E97CD5"/>
    <w:rsid w:val="00EA05D0"/>
    <w:rsid w:val="00EA146E"/>
    <w:rsid w:val="00EA1926"/>
    <w:rsid w:val="00EB1EFD"/>
    <w:rsid w:val="00EB2727"/>
    <w:rsid w:val="00EB38D0"/>
    <w:rsid w:val="00EB6408"/>
    <w:rsid w:val="00EB772F"/>
    <w:rsid w:val="00EC308B"/>
    <w:rsid w:val="00EC41AB"/>
    <w:rsid w:val="00ED090E"/>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A2FB6"/>
    <w:rsid w:val="00FB3633"/>
    <w:rsid w:val="00FB3E52"/>
    <w:rsid w:val="00FB5040"/>
    <w:rsid w:val="00FB5824"/>
    <w:rsid w:val="00FB731F"/>
    <w:rsid w:val="00FC2F7C"/>
    <w:rsid w:val="00FC659D"/>
    <w:rsid w:val="00FC7AEA"/>
    <w:rsid w:val="00FD6D8B"/>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FBBB-8E56-42F7-9197-F4501FAE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2016-02-15T14:54:00Z</cp:lastPrinted>
  <dcterms:created xsi:type="dcterms:W3CDTF">2016-05-11T13:37:00Z</dcterms:created>
  <dcterms:modified xsi:type="dcterms:W3CDTF">2016-05-11T13:38:00Z</dcterms:modified>
</cp:coreProperties>
</file>