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0A4228" w:rsidRDefault="00BD6044" w:rsidP="00E40E57">
      <w:pPr>
        <w:pStyle w:val="NoSpacing"/>
        <w:jc w:val="center"/>
        <w:rPr>
          <w:rFonts w:ascii="Calibri" w:hAnsi="Calibri"/>
          <w:b/>
          <w:sz w:val="20"/>
        </w:rPr>
      </w:pPr>
      <w:r w:rsidRPr="000A4228">
        <w:rPr>
          <w:rFonts w:ascii="Calibri" w:hAnsi="Calibri"/>
          <w:b/>
          <w:sz w:val="20"/>
        </w:rPr>
        <w:t>MORLEY PARISH COUNCIL</w:t>
      </w:r>
    </w:p>
    <w:p w:rsidR="00BD6044" w:rsidRPr="00AA1612" w:rsidRDefault="00B7776F" w:rsidP="000A4228">
      <w:pPr>
        <w:pStyle w:val="NoSpacing"/>
        <w:jc w:val="center"/>
        <w:rPr>
          <w:rFonts w:ascii="Calibri" w:hAnsi="Calibri"/>
          <w:sz w:val="20"/>
        </w:rPr>
      </w:pPr>
      <w:r>
        <w:rPr>
          <w:rFonts w:ascii="Calibri" w:hAnsi="Calibri"/>
          <w:sz w:val="20"/>
        </w:rPr>
        <w:t xml:space="preserve">Draft </w:t>
      </w:r>
      <w:r w:rsidR="00AA1612">
        <w:rPr>
          <w:rFonts w:ascii="Calibri" w:hAnsi="Calibri"/>
          <w:sz w:val="20"/>
        </w:rPr>
        <w:t>Minutes of Parish Council Meeting held at Morley Village Hall</w:t>
      </w:r>
      <w:r w:rsidR="00521E52">
        <w:rPr>
          <w:rFonts w:ascii="Calibri" w:hAnsi="Calibri"/>
          <w:b/>
          <w:sz w:val="20"/>
        </w:rPr>
        <w:t xml:space="preserve"> </w:t>
      </w:r>
      <w:r w:rsidR="00AA1612">
        <w:rPr>
          <w:rFonts w:ascii="Calibri" w:hAnsi="Calibri"/>
          <w:sz w:val="20"/>
        </w:rPr>
        <w:t xml:space="preserve">at 7.30 pm on </w:t>
      </w:r>
      <w:r w:rsidR="00AE1584">
        <w:rPr>
          <w:rFonts w:ascii="Calibri" w:hAnsi="Calibri"/>
          <w:sz w:val="20"/>
        </w:rPr>
        <w:t>21 March</w:t>
      </w:r>
      <w:r w:rsidR="00911B56">
        <w:rPr>
          <w:rFonts w:ascii="Calibri" w:hAnsi="Calibri"/>
          <w:sz w:val="20"/>
        </w:rPr>
        <w:t xml:space="preserve"> 2016</w:t>
      </w:r>
    </w:p>
    <w:p w:rsidR="00391153" w:rsidRDefault="00391153" w:rsidP="00AA1612">
      <w:pPr>
        <w:pStyle w:val="NoSpacing"/>
        <w:rPr>
          <w:rFonts w:ascii="Calibri" w:hAnsi="Calibri"/>
          <w:b/>
          <w:sz w:val="20"/>
        </w:rPr>
      </w:pPr>
    </w:p>
    <w:p w:rsidR="004831C4" w:rsidRDefault="004831C4" w:rsidP="00911B56">
      <w:pPr>
        <w:pStyle w:val="NoSpacing"/>
        <w:ind w:left="1440" w:hanging="1440"/>
        <w:rPr>
          <w:rFonts w:ascii="Calibri" w:hAnsi="Calibri"/>
          <w:sz w:val="20"/>
        </w:rPr>
      </w:pPr>
      <w:r>
        <w:rPr>
          <w:rFonts w:ascii="Calibri" w:hAnsi="Calibri"/>
          <w:b/>
          <w:sz w:val="20"/>
        </w:rPr>
        <w:t>Present:</w:t>
      </w:r>
      <w:r>
        <w:rPr>
          <w:rFonts w:ascii="Calibri" w:hAnsi="Calibri"/>
          <w:b/>
          <w:sz w:val="20"/>
        </w:rPr>
        <w:tab/>
      </w:r>
      <w:r>
        <w:rPr>
          <w:rFonts w:ascii="Calibri" w:hAnsi="Calibri"/>
          <w:sz w:val="20"/>
        </w:rPr>
        <w:t xml:space="preserve">David </w:t>
      </w:r>
      <w:proofErr w:type="spellStart"/>
      <w:r>
        <w:rPr>
          <w:rFonts w:ascii="Calibri" w:hAnsi="Calibri"/>
          <w:sz w:val="20"/>
        </w:rPr>
        <w:t>Eckles</w:t>
      </w:r>
      <w:proofErr w:type="spellEnd"/>
      <w:r w:rsidR="00F47621">
        <w:rPr>
          <w:rFonts w:ascii="Calibri" w:hAnsi="Calibri"/>
          <w:sz w:val="20"/>
        </w:rPr>
        <w:t xml:space="preserve"> </w:t>
      </w:r>
      <w:r w:rsidR="009E7C8F">
        <w:rPr>
          <w:rFonts w:ascii="Calibri" w:hAnsi="Calibri"/>
          <w:sz w:val="20"/>
        </w:rPr>
        <w:t>(Vice-Chairman</w:t>
      </w:r>
      <w:proofErr w:type="gramStart"/>
      <w:r w:rsidR="009E7C8F">
        <w:rPr>
          <w:rFonts w:ascii="Calibri" w:hAnsi="Calibri"/>
          <w:sz w:val="20"/>
        </w:rPr>
        <w:t>)</w:t>
      </w:r>
      <w:r w:rsidR="00F47621">
        <w:rPr>
          <w:rFonts w:ascii="Calibri" w:hAnsi="Calibri"/>
          <w:sz w:val="20"/>
        </w:rPr>
        <w:t>(</w:t>
      </w:r>
      <w:proofErr w:type="gramEnd"/>
      <w:r w:rsidR="00F47621">
        <w:rPr>
          <w:rFonts w:ascii="Calibri" w:hAnsi="Calibri"/>
          <w:sz w:val="20"/>
        </w:rPr>
        <w:t>DE)</w:t>
      </w:r>
      <w:r w:rsidR="00AE1584">
        <w:rPr>
          <w:rFonts w:ascii="Calibri" w:hAnsi="Calibri"/>
          <w:sz w:val="20"/>
        </w:rPr>
        <w:t xml:space="preserve">, Brian Clarke (BC), </w:t>
      </w:r>
      <w:r>
        <w:rPr>
          <w:rFonts w:ascii="Calibri" w:hAnsi="Calibri"/>
          <w:sz w:val="20"/>
        </w:rPr>
        <w:t>Jon Blake</w:t>
      </w:r>
      <w:r w:rsidR="00F47621">
        <w:rPr>
          <w:rFonts w:ascii="Calibri" w:hAnsi="Calibri"/>
          <w:sz w:val="20"/>
        </w:rPr>
        <w:t xml:space="preserve"> (JB)</w:t>
      </w:r>
      <w:r>
        <w:rPr>
          <w:rFonts w:ascii="Calibri" w:hAnsi="Calibri"/>
          <w:sz w:val="20"/>
        </w:rPr>
        <w:t>, David Hastings</w:t>
      </w:r>
      <w:r w:rsidR="00F47621">
        <w:rPr>
          <w:rFonts w:ascii="Calibri" w:hAnsi="Calibri"/>
          <w:sz w:val="20"/>
        </w:rPr>
        <w:t xml:space="preserve"> (DH</w:t>
      </w:r>
      <w:r w:rsidR="003D035C">
        <w:rPr>
          <w:rFonts w:ascii="Calibri" w:hAnsi="Calibri"/>
          <w:sz w:val="20"/>
        </w:rPr>
        <w:t>)</w:t>
      </w:r>
    </w:p>
    <w:p w:rsidR="00F47621" w:rsidRPr="00F47621" w:rsidRDefault="00F47621" w:rsidP="009E7C8F">
      <w:pPr>
        <w:pStyle w:val="NoSpacing"/>
        <w:ind w:left="1440" w:hanging="1440"/>
        <w:rPr>
          <w:rFonts w:ascii="Calibri" w:hAnsi="Calibri"/>
          <w:sz w:val="20"/>
        </w:rPr>
      </w:pPr>
      <w:r w:rsidRPr="00F47621">
        <w:rPr>
          <w:rFonts w:ascii="Calibri" w:hAnsi="Calibri"/>
          <w:b/>
          <w:sz w:val="20"/>
        </w:rPr>
        <w:t>In attendance:</w:t>
      </w:r>
      <w:r w:rsidRPr="00F47621">
        <w:rPr>
          <w:rFonts w:ascii="Calibri" w:hAnsi="Calibri"/>
          <w:b/>
          <w:sz w:val="20"/>
        </w:rPr>
        <w:tab/>
      </w:r>
      <w:r>
        <w:rPr>
          <w:rFonts w:ascii="Calibri" w:hAnsi="Calibri"/>
          <w:sz w:val="20"/>
        </w:rPr>
        <w:t xml:space="preserve">District Councillor Michael </w:t>
      </w:r>
      <w:proofErr w:type="spellStart"/>
      <w:r>
        <w:rPr>
          <w:rFonts w:ascii="Calibri" w:hAnsi="Calibri"/>
          <w:sz w:val="20"/>
        </w:rPr>
        <w:t>Edney</w:t>
      </w:r>
      <w:proofErr w:type="spellEnd"/>
      <w:r>
        <w:rPr>
          <w:rFonts w:ascii="Calibri" w:hAnsi="Calibri"/>
          <w:sz w:val="20"/>
        </w:rPr>
        <w:t>, Garet</w:t>
      </w:r>
      <w:r w:rsidR="00911B56">
        <w:rPr>
          <w:rFonts w:ascii="Calibri" w:hAnsi="Calibri"/>
          <w:sz w:val="20"/>
        </w:rPr>
        <w:t xml:space="preserve">h Roderick-Jones (Parish Clerk); no </w:t>
      </w:r>
      <w:r>
        <w:rPr>
          <w:rFonts w:ascii="Calibri" w:hAnsi="Calibri"/>
          <w:sz w:val="20"/>
        </w:rPr>
        <w:t>members of the public.</w:t>
      </w:r>
    </w:p>
    <w:p w:rsidR="00C3106A" w:rsidRDefault="00C3106A" w:rsidP="00391153">
      <w:pPr>
        <w:pStyle w:val="NoSpacing"/>
        <w:jc w:val="center"/>
        <w:rPr>
          <w:rFonts w:ascii="Calibri" w:hAnsi="Calibri"/>
          <w:b/>
          <w:sz w:val="20"/>
        </w:rPr>
      </w:pPr>
    </w:p>
    <w:p w:rsidR="000A4228" w:rsidRDefault="00741941" w:rsidP="00F47621">
      <w:pPr>
        <w:rPr>
          <w:rFonts w:ascii="Calibri" w:hAnsi="Calibri"/>
          <w:sz w:val="20"/>
        </w:rPr>
      </w:pPr>
      <w:r>
        <w:rPr>
          <w:rFonts w:ascii="Calibri" w:hAnsi="Calibri"/>
          <w:sz w:val="20"/>
        </w:rPr>
        <w:t>1</w:t>
      </w:r>
      <w:r w:rsidR="00AE1584">
        <w:rPr>
          <w:rFonts w:ascii="Calibri" w:hAnsi="Calibri"/>
          <w:sz w:val="20"/>
        </w:rPr>
        <w:t>69</w:t>
      </w:r>
      <w:r>
        <w:rPr>
          <w:rFonts w:ascii="Calibri" w:hAnsi="Calibri"/>
          <w:sz w:val="20"/>
        </w:rPr>
        <w:tab/>
      </w:r>
      <w:r w:rsidR="00121F36">
        <w:rPr>
          <w:rFonts w:ascii="Calibri" w:hAnsi="Calibri"/>
          <w:b/>
          <w:sz w:val="20"/>
        </w:rPr>
        <w:t>To</w:t>
      </w:r>
      <w:r w:rsidR="005E47E5" w:rsidRPr="00F47621">
        <w:rPr>
          <w:rFonts w:ascii="Calibri" w:hAnsi="Calibri"/>
          <w:b/>
          <w:sz w:val="20"/>
        </w:rPr>
        <w:t xml:space="preserve"> rec</w:t>
      </w:r>
      <w:r w:rsidR="00C05CC3" w:rsidRPr="00F47621">
        <w:rPr>
          <w:rFonts w:ascii="Calibri" w:hAnsi="Calibri"/>
          <w:b/>
          <w:sz w:val="20"/>
        </w:rPr>
        <w:t>eive any apologies</w:t>
      </w:r>
      <w:r w:rsidR="00E837EC" w:rsidRPr="002524F1">
        <w:rPr>
          <w:rFonts w:ascii="Calibri" w:hAnsi="Calibri"/>
          <w:sz w:val="20"/>
        </w:rPr>
        <w:t xml:space="preserve"> </w:t>
      </w:r>
      <w:r w:rsidR="00F44C98" w:rsidRPr="002524F1">
        <w:rPr>
          <w:rFonts w:ascii="Calibri" w:hAnsi="Calibri"/>
          <w:sz w:val="20"/>
        </w:rPr>
        <w:tab/>
      </w:r>
      <w:r w:rsidR="00AE1584">
        <w:rPr>
          <w:rFonts w:ascii="Calibri" w:hAnsi="Calibri"/>
          <w:sz w:val="20"/>
        </w:rPr>
        <w:t>Councillor Craig McLeod</w:t>
      </w:r>
      <w:r w:rsidR="003A1666">
        <w:rPr>
          <w:rFonts w:ascii="Calibri" w:hAnsi="Calibri"/>
          <w:sz w:val="20"/>
        </w:rPr>
        <w:tab/>
      </w:r>
    </w:p>
    <w:p w:rsidR="00391153" w:rsidRDefault="003A1666" w:rsidP="00F47621">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D73D13" w:rsidRPr="002524F1">
        <w:rPr>
          <w:rFonts w:ascii="Calibri" w:hAnsi="Calibri"/>
          <w:sz w:val="20"/>
        </w:rPr>
        <w:tab/>
      </w:r>
    </w:p>
    <w:p w:rsidR="00F47621" w:rsidRDefault="00AE1584" w:rsidP="00F47621">
      <w:pPr>
        <w:rPr>
          <w:rFonts w:ascii="Calibri" w:hAnsi="Calibri"/>
          <w:sz w:val="20"/>
        </w:rPr>
      </w:pPr>
      <w:r>
        <w:rPr>
          <w:rFonts w:ascii="Calibri" w:hAnsi="Calibri"/>
          <w:sz w:val="20"/>
        </w:rPr>
        <w:t>170</w:t>
      </w:r>
      <w:r w:rsidR="00741941">
        <w:rPr>
          <w:rFonts w:ascii="Calibri" w:hAnsi="Calibri"/>
          <w:sz w:val="20"/>
        </w:rPr>
        <w:tab/>
      </w:r>
      <w:r w:rsidR="00673C59" w:rsidRPr="00F47621">
        <w:rPr>
          <w:rFonts w:ascii="Calibri" w:hAnsi="Calibri"/>
          <w:b/>
          <w:sz w:val="20"/>
        </w:rPr>
        <w:t>To accept and sign the minutes from</w:t>
      </w:r>
      <w:r w:rsidR="00DB289C" w:rsidRPr="00F47621">
        <w:rPr>
          <w:rFonts w:ascii="Calibri" w:hAnsi="Calibri"/>
          <w:b/>
          <w:sz w:val="20"/>
        </w:rPr>
        <w:t xml:space="preserve"> </w:t>
      </w:r>
      <w:r>
        <w:rPr>
          <w:rFonts w:ascii="Calibri" w:hAnsi="Calibri"/>
          <w:b/>
          <w:sz w:val="20"/>
        </w:rPr>
        <w:t>15 February 2016</w:t>
      </w:r>
    </w:p>
    <w:p w:rsidR="000A4228" w:rsidRDefault="00F47621" w:rsidP="00F47621">
      <w:pPr>
        <w:rPr>
          <w:rFonts w:ascii="Calibri" w:hAnsi="Calibri"/>
          <w:sz w:val="20"/>
        </w:rPr>
      </w:pPr>
      <w:r>
        <w:rPr>
          <w:rFonts w:ascii="Calibri" w:hAnsi="Calibri"/>
          <w:sz w:val="20"/>
        </w:rPr>
        <w:tab/>
        <w:t xml:space="preserve">Accepted </w:t>
      </w:r>
      <w:r w:rsidR="00911B56">
        <w:rPr>
          <w:rFonts w:ascii="Calibri" w:hAnsi="Calibri"/>
          <w:sz w:val="20"/>
        </w:rPr>
        <w:t>unanimously and</w:t>
      </w:r>
      <w:r w:rsidR="00AE1584">
        <w:rPr>
          <w:rFonts w:ascii="Calibri" w:hAnsi="Calibri"/>
          <w:sz w:val="20"/>
        </w:rPr>
        <w:t xml:space="preserve"> signed</w:t>
      </w:r>
      <w:r>
        <w:rPr>
          <w:rFonts w:ascii="Calibri" w:hAnsi="Calibri"/>
          <w:sz w:val="20"/>
        </w:rPr>
        <w:tab/>
      </w:r>
    </w:p>
    <w:p w:rsidR="00391153" w:rsidRDefault="00287325" w:rsidP="00F47621">
      <w:pPr>
        <w:rPr>
          <w:rFonts w:ascii="Calibri" w:hAnsi="Calibri"/>
          <w:sz w:val="20"/>
        </w:rPr>
      </w:pPr>
      <w:r w:rsidRPr="002F68FC">
        <w:rPr>
          <w:rFonts w:ascii="Calibri" w:hAnsi="Calibri"/>
          <w:sz w:val="20"/>
        </w:rPr>
        <w:t xml:space="preserve"> </w:t>
      </w:r>
      <w:r w:rsidRPr="002F68FC">
        <w:rPr>
          <w:rFonts w:ascii="Calibri" w:hAnsi="Calibri"/>
          <w:sz w:val="20"/>
        </w:rPr>
        <w:tab/>
      </w:r>
      <w:r w:rsidR="00E40E57" w:rsidRPr="002F68FC">
        <w:rPr>
          <w:rFonts w:ascii="Calibri" w:hAnsi="Calibri"/>
          <w:sz w:val="20"/>
        </w:rPr>
        <w:t xml:space="preserve"> </w:t>
      </w:r>
      <w:r w:rsidR="008F6C18">
        <w:rPr>
          <w:rFonts w:ascii="Calibri" w:hAnsi="Calibri"/>
          <w:sz w:val="20"/>
        </w:rPr>
        <w:tab/>
      </w:r>
      <w:r w:rsidR="008F6C18">
        <w:rPr>
          <w:rFonts w:ascii="Calibri" w:hAnsi="Calibri"/>
          <w:sz w:val="20"/>
        </w:rPr>
        <w:tab/>
      </w:r>
      <w:r w:rsidR="008F6C18">
        <w:rPr>
          <w:rFonts w:ascii="Calibri" w:hAnsi="Calibri"/>
          <w:sz w:val="20"/>
        </w:rPr>
        <w:tab/>
      </w:r>
      <w:r w:rsidR="008F6C18">
        <w:rPr>
          <w:rFonts w:ascii="Calibri" w:hAnsi="Calibri"/>
          <w:sz w:val="20"/>
        </w:rPr>
        <w:tab/>
      </w:r>
    </w:p>
    <w:p w:rsidR="00F47621" w:rsidRDefault="00AE1584" w:rsidP="00F47621">
      <w:pPr>
        <w:rPr>
          <w:rFonts w:ascii="Calibri" w:hAnsi="Calibri"/>
          <w:b/>
          <w:sz w:val="20"/>
        </w:rPr>
      </w:pPr>
      <w:r>
        <w:rPr>
          <w:rFonts w:ascii="Calibri" w:hAnsi="Calibri"/>
          <w:sz w:val="20"/>
        </w:rPr>
        <w:t>171</w:t>
      </w:r>
      <w:r w:rsidR="00741941">
        <w:rPr>
          <w:rFonts w:ascii="Calibri" w:hAnsi="Calibri"/>
          <w:sz w:val="20"/>
        </w:rPr>
        <w:tab/>
      </w:r>
      <w:r w:rsidR="009E7C8F" w:rsidRPr="00F47621">
        <w:rPr>
          <w:rFonts w:ascii="Calibri" w:hAnsi="Calibri"/>
          <w:b/>
          <w:sz w:val="20"/>
        </w:rPr>
        <w:t>To accept any declaration(s) of interests</w:t>
      </w:r>
    </w:p>
    <w:p w:rsidR="00AE1584" w:rsidRPr="00AE1584" w:rsidRDefault="00AE1584" w:rsidP="00AE1584">
      <w:pPr>
        <w:ind w:left="720"/>
        <w:rPr>
          <w:rFonts w:ascii="Calibri" w:hAnsi="Calibri"/>
          <w:sz w:val="20"/>
        </w:rPr>
      </w:pPr>
      <w:r w:rsidRPr="00AE1584">
        <w:rPr>
          <w:rFonts w:ascii="Calibri" w:hAnsi="Calibri"/>
          <w:sz w:val="20"/>
        </w:rPr>
        <w:t xml:space="preserve">Cllr David </w:t>
      </w:r>
      <w:proofErr w:type="spellStart"/>
      <w:r w:rsidRPr="00AE1584">
        <w:rPr>
          <w:rFonts w:ascii="Calibri" w:hAnsi="Calibri"/>
          <w:sz w:val="20"/>
        </w:rPr>
        <w:t>Eckles</w:t>
      </w:r>
      <w:proofErr w:type="spellEnd"/>
      <w:r>
        <w:rPr>
          <w:rFonts w:ascii="Calibri" w:hAnsi="Calibri"/>
          <w:sz w:val="20"/>
        </w:rPr>
        <w:t xml:space="preserve"> as member of the Village Hall Committee and as Chairman of the Climbing Club declared an interest in any matters pertaining to the new climbing wall or its funding</w:t>
      </w:r>
    </w:p>
    <w:p w:rsidR="000A4228" w:rsidRDefault="000A4228" w:rsidP="00F47621">
      <w:pPr>
        <w:rPr>
          <w:rFonts w:ascii="Calibri" w:hAnsi="Calibri"/>
          <w:sz w:val="20"/>
        </w:rPr>
      </w:pPr>
    </w:p>
    <w:p w:rsidR="00AE1584" w:rsidRDefault="00AE1584" w:rsidP="00F47621">
      <w:pPr>
        <w:rPr>
          <w:rFonts w:ascii="Calibri" w:hAnsi="Calibri"/>
          <w:sz w:val="20"/>
        </w:rPr>
      </w:pPr>
      <w:r>
        <w:rPr>
          <w:rFonts w:ascii="Calibri" w:hAnsi="Calibri"/>
          <w:sz w:val="20"/>
        </w:rPr>
        <w:t>172</w:t>
      </w:r>
      <w:r w:rsidR="00741941">
        <w:rPr>
          <w:rFonts w:ascii="Calibri" w:hAnsi="Calibri"/>
          <w:sz w:val="20"/>
        </w:rPr>
        <w:tab/>
      </w:r>
      <w:r w:rsidR="000652BC" w:rsidRPr="00557839">
        <w:rPr>
          <w:rFonts w:ascii="Calibri" w:hAnsi="Calibri"/>
          <w:b/>
          <w:sz w:val="20"/>
        </w:rPr>
        <w:t>Adjournment for Public Participation</w:t>
      </w:r>
      <w:r w:rsidR="00673C59" w:rsidRPr="008F6C18">
        <w:rPr>
          <w:rFonts w:ascii="Calibri" w:hAnsi="Calibri"/>
          <w:sz w:val="20"/>
        </w:rPr>
        <w:tab/>
      </w:r>
    </w:p>
    <w:p w:rsidR="00673C59" w:rsidRDefault="00AE1584" w:rsidP="00AE1584">
      <w:pPr>
        <w:ind w:left="720"/>
        <w:rPr>
          <w:rFonts w:ascii="Calibri" w:hAnsi="Calibri"/>
          <w:sz w:val="20"/>
        </w:rPr>
      </w:pPr>
      <w:r>
        <w:rPr>
          <w:rFonts w:ascii="Calibri" w:hAnsi="Calibri"/>
          <w:sz w:val="20"/>
        </w:rPr>
        <w:t xml:space="preserve">District Cllr </w:t>
      </w:r>
      <w:proofErr w:type="spellStart"/>
      <w:r>
        <w:rPr>
          <w:rFonts w:ascii="Calibri" w:hAnsi="Calibri"/>
          <w:sz w:val="20"/>
        </w:rPr>
        <w:t>Edney</w:t>
      </w:r>
      <w:proofErr w:type="spellEnd"/>
      <w:r>
        <w:rPr>
          <w:rFonts w:ascii="Calibri" w:hAnsi="Calibri"/>
          <w:sz w:val="20"/>
        </w:rPr>
        <w:t>: the Partnership Grant application for road signage will probably be finalised in April (in the 2016/17 budget); we must get the grant finalised before making any purchase, though we can continue to pursue the other funding avenues (Clerk to contact Wymondham College bursar). Signatures on acceptance paperwork and purchasing decision deferred to April meeting.</w:t>
      </w:r>
      <w:r>
        <w:rPr>
          <w:rFonts w:ascii="Calibri" w:hAnsi="Calibri"/>
          <w:sz w:val="20"/>
        </w:rPr>
        <w:tab/>
      </w:r>
      <w:r w:rsidR="00673C59" w:rsidRPr="008F6C18">
        <w:rPr>
          <w:rFonts w:ascii="Calibri" w:hAnsi="Calibri"/>
          <w:sz w:val="20"/>
        </w:rPr>
        <w:tab/>
      </w:r>
    </w:p>
    <w:p w:rsidR="000A4228" w:rsidRDefault="000A4228" w:rsidP="00557839">
      <w:pPr>
        <w:ind w:left="720"/>
        <w:rPr>
          <w:rFonts w:ascii="Calibri" w:hAnsi="Calibri"/>
          <w:sz w:val="20"/>
        </w:rPr>
      </w:pPr>
    </w:p>
    <w:p w:rsidR="00557839" w:rsidRDefault="00AE1584" w:rsidP="00F47621">
      <w:pPr>
        <w:rPr>
          <w:rFonts w:ascii="Calibri" w:hAnsi="Calibri"/>
          <w:sz w:val="20"/>
        </w:rPr>
      </w:pPr>
      <w:r>
        <w:rPr>
          <w:rFonts w:ascii="Calibri" w:hAnsi="Calibri"/>
          <w:sz w:val="20"/>
        </w:rPr>
        <w:t>173</w:t>
      </w:r>
      <w:r w:rsidR="00741941">
        <w:rPr>
          <w:rFonts w:ascii="Calibri" w:hAnsi="Calibri"/>
          <w:sz w:val="20"/>
        </w:rPr>
        <w:tab/>
      </w:r>
      <w:r w:rsidR="000652BC" w:rsidRPr="009D45E0">
        <w:rPr>
          <w:rFonts w:ascii="Calibri" w:hAnsi="Calibri"/>
          <w:b/>
          <w:sz w:val="20"/>
        </w:rPr>
        <w:t xml:space="preserve">Matters arising from the minutes of the last </w:t>
      </w:r>
      <w:r w:rsidR="000652BC" w:rsidRPr="000652BC">
        <w:rPr>
          <w:rFonts w:ascii="Calibri" w:hAnsi="Calibri"/>
          <w:b/>
          <w:sz w:val="20"/>
        </w:rPr>
        <w:t>meeting</w:t>
      </w:r>
      <w:r w:rsidR="00766C19" w:rsidRPr="008F6C18">
        <w:rPr>
          <w:rFonts w:ascii="Calibri" w:hAnsi="Calibri"/>
          <w:sz w:val="20"/>
        </w:rPr>
        <w:tab/>
      </w:r>
    </w:p>
    <w:p w:rsidR="00557839" w:rsidRDefault="000652BC" w:rsidP="00B05E63">
      <w:pPr>
        <w:numPr>
          <w:ilvl w:val="0"/>
          <w:numId w:val="10"/>
        </w:numPr>
        <w:rPr>
          <w:rFonts w:ascii="Calibri" w:hAnsi="Calibri"/>
          <w:sz w:val="20"/>
        </w:rPr>
      </w:pPr>
      <w:r w:rsidRPr="00FB5040">
        <w:rPr>
          <w:rFonts w:ascii="Calibri" w:hAnsi="Calibri"/>
          <w:b/>
          <w:sz w:val="20"/>
        </w:rPr>
        <w:t>pest control issues</w:t>
      </w:r>
      <w:r w:rsidR="00D73815">
        <w:rPr>
          <w:rFonts w:ascii="Calibri" w:hAnsi="Calibri"/>
          <w:sz w:val="20"/>
        </w:rPr>
        <w:t xml:space="preserve"> (JB)</w:t>
      </w:r>
      <w:r>
        <w:rPr>
          <w:rFonts w:ascii="Calibri" w:hAnsi="Calibri"/>
          <w:sz w:val="20"/>
        </w:rPr>
        <w:t xml:space="preserve">: </w:t>
      </w:r>
      <w:r w:rsidR="006D2FED">
        <w:rPr>
          <w:rFonts w:ascii="Calibri" w:hAnsi="Calibri"/>
          <w:sz w:val="20"/>
        </w:rPr>
        <w:t>pest</w:t>
      </w:r>
      <w:r w:rsidR="00911B56">
        <w:rPr>
          <w:rFonts w:ascii="Calibri" w:hAnsi="Calibri"/>
          <w:sz w:val="20"/>
        </w:rPr>
        <w:t xml:space="preserve"> control is ongoing </w:t>
      </w:r>
      <w:r w:rsidR="006D2FED">
        <w:rPr>
          <w:rFonts w:ascii="Calibri" w:hAnsi="Calibri"/>
          <w:sz w:val="20"/>
        </w:rPr>
        <w:t xml:space="preserve">with gassing (moles) and shooting (rabbits) </w:t>
      </w:r>
      <w:r w:rsidR="00911B56">
        <w:rPr>
          <w:rFonts w:ascii="Calibri" w:hAnsi="Calibri"/>
          <w:sz w:val="20"/>
        </w:rPr>
        <w:t>and</w:t>
      </w:r>
      <w:r w:rsidR="00AE1584">
        <w:rPr>
          <w:rFonts w:ascii="Calibri" w:hAnsi="Calibri"/>
          <w:sz w:val="20"/>
        </w:rPr>
        <w:t xml:space="preserve"> is </w:t>
      </w:r>
      <w:r w:rsidR="00911B56">
        <w:rPr>
          <w:rFonts w:ascii="Calibri" w:hAnsi="Calibri"/>
          <w:sz w:val="20"/>
        </w:rPr>
        <w:t>weather-dependent;</w:t>
      </w:r>
      <w:r w:rsidR="00AE1584">
        <w:rPr>
          <w:rFonts w:ascii="Calibri" w:hAnsi="Calibri"/>
          <w:sz w:val="20"/>
        </w:rPr>
        <w:t xml:space="preserve"> JB should now be able to get an alternative quote for this work</w:t>
      </w:r>
    </w:p>
    <w:p w:rsidR="00B05E63" w:rsidRPr="00B05E63" w:rsidRDefault="00B05E63" w:rsidP="00B05E63">
      <w:pPr>
        <w:numPr>
          <w:ilvl w:val="0"/>
          <w:numId w:val="10"/>
        </w:numPr>
        <w:rPr>
          <w:rFonts w:ascii="Calibri" w:hAnsi="Calibri"/>
          <w:sz w:val="20"/>
        </w:rPr>
      </w:pPr>
      <w:r>
        <w:rPr>
          <w:rFonts w:ascii="Calibri" w:hAnsi="Calibri"/>
          <w:b/>
          <w:sz w:val="20"/>
        </w:rPr>
        <w:t xml:space="preserve">Status of PC with incoming climbing wall funds: </w:t>
      </w:r>
      <w:r w:rsidRPr="00B05E63">
        <w:rPr>
          <w:rFonts w:ascii="Calibri" w:hAnsi="Calibri"/>
          <w:sz w:val="20"/>
        </w:rPr>
        <w:t>clerk will confirm with NALC what effect the increased turnover will have</w:t>
      </w:r>
    </w:p>
    <w:p w:rsidR="00557839" w:rsidRDefault="000652BC" w:rsidP="00B05E63">
      <w:pPr>
        <w:numPr>
          <w:ilvl w:val="0"/>
          <w:numId w:val="10"/>
        </w:numPr>
        <w:rPr>
          <w:rFonts w:ascii="Calibri" w:hAnsi="Calibri"/>
          <w:sz w:val="20"/>
        </w:rPr>
      </w:pPr>
      <w:r w:rsidRPr="00FB5040">
        <w:rPr>
          <w:rFonts w:ascii="Calibri" w:hAnsi="Calibri"/>
          <w:b/>
          <w:sz w:val="20"/>
        </w:rPr>
        <w:t>Football Club lease</w:t>
      </w:r>
      <w:r w:rsidR="00D73815">
        <w:rPr>
          <w:rFonts w:ascii="Calibri" w:hAnsi="Calibri"/>
          <w:sz w:val="20"/>
        </w:rPr>
        <w:t xml:space="preserve"> (DE)</w:t>
      </w:r>
      <w:r>
        <w:rPr>
          <w:rFonts w:ascii="Calibri" w:hAnsi="Calibri"/>
          <w:sz w:val="20"/>
        </w:rPr>
        <w:t xml:space="preserve">: ongoing, </w:t>
      </w:r>
      <w:r w:rsidR="00911B56">
        <w:rPr>
          <w:rFonts w:ascii="Calibri" w:hAnsi="Calibri"/>
          <w:sz w:val="20"/>
        </w:rPr>
        <w:t xml:space="preserve">awaiting response from Football Club: </w:t>
      </w:r>
      <w:r>
        <w:rPr>
          <w:rFonts w:ascii="Calibri" w:hAnsi="Calibri"/>
          <w:sz w:val="20"/>
        </w:rPr>
        <w:t>for next agenda</w:t>
      </w:r>
    </w:p>
    <w:p w:rsidR="00557839" w:rsidRDefault="000652BC" w:rsidP="00B05E63">
      <w:pPr>
        <w:numPr>
          <w:ilvl w:val="0"/>
          <w:numId w:val="10"/>
        </w:numPr>
        <w:rPr>
          <w:rFonts w:ascii="Calibri" w:hAnsi="Calibri"/>
          <w:sz w:val="20"/>
        </w:rPr>
      </w:pPr>
      <w:r w:rsidRPr="00FB5040">
        <w:rPr>
          <w:rFonts w:ascii="Calibri" w:hAnsi="Calibri"/>
          <w:b/>
          <w:sz w:val="20"/>
        </w:rPr>
        <w:t>land registry of Derek Daniels Playing Field</w:t>
      </w:r>
      <w:r w:rsidR="00D73815">
        <w:rPr>
          <w:rFonts w:ascii="Calibri" w:hAnsi="Calibri"/>
          <w:sz w:val="20"/>
        </w:rPr>
        <w:t xml:space="preserve"> (DE)</w:t>
      </w:r>
      <w:r>
        <w:rPr>
          <w:rFonts w:ascii="Calibri" w:hAnsi="Calibri"/>
          <w:sz w:val="20"/>
        </w:rPr>
        <w:t>: ongoing, for next agenda</w:t>
      </w:r>
    </w:p>
    <w:p w:rsidR="00673C59" w:rsidRDefault="00911B56" w:rsidP="00B05E63">
      <w:pPr>
        <w:numPr>
          <w:ilvl w:val="0"/>
          <w:numId w:val="10"/>
        </w:numPr>
        <w:rPr>
          <w:rFonts w:ascii="Calibri" w:hAnsi="Calibri"/>
          <w:sz w:val="20"/>
        </w:rPr>
      </w:pPr>
      <w:r>
        <w:rPr>
          <w:rFonts w:ascii="Calibri" w:hAnsi="Calibri"/>
          <w:b/>
          <w:sz w:val="20"/>
        </w:rPr>
        <w:t>Playground Maintenance Action Plan</w:t>
      </w:r>
      <w:r w:rsidR="00D73815" w:rsidRPr="00FB5040">
        <w:rPr>
          <w:rFonts w:ascii="Calibri" w:hAnsi="Calibri"/>
          <w:b/>
          <w:sz w:val="20"/>
        </w:rPr>
        <w:t>:</w:t>
      </w:r>
      <w:r w:rsidR="00D73815">
        <w:rPr>
          <w:rFonts w:ascii="Calibri" w:hAnsi="Calibri"/>
          <w:sz w:val="20"/>
        </w:rPr>
        <w:t xml:space="preserve"> (DE) </w:t>
      </w:r>
      <w:r>
        <w:rPr>
          <w:rFonts w:ascii="Calibri" w:hAnsi="Calibri"/>
          <w:sz w:val="20"/>
        </w:rPr>
        <w:t>ongoing: quotes have started coming in: for next agenda;</w:t>
      </w:r>
    </w:p>
    <w:p w:rsidR="006D2FED" w:rsidRDefault="00911B56" w:rsidP="00B05E63">
      <w:pPr>
        <w:numPr>
          <w:ilvl w:val="0"/>
          <w:numId w:val="10"/>
        </w:numPr>
        <w:rPr>
          <w:rFonts w:ascii="Calibri" w:hAnsi="Calibri"/>
          <w:sz w:val="20"/>
        </w:rPr>
      </w:pPr>
      <w:r>
        <w:rPr>
          <w:rFonts w:ascii="Calibri" w:hAnsi="Calibri"/>
          <w:b/>
          <w:sz w:val="20"/>
        </w:rPr>
        <w:t>Asset Register</w:t>
      </w:r>
      <w:r w:rsidR="00D73815">
        <w:rPr>
          <w:rFonts w:ascii="Calibri" w:hAnsi="Calibri"/>
          <w:sz w:val="20"/>
        </w:rPr>
        <w:t xml:space="preserve">: </w:t>
      </w:r>
      <w:r>
        <w:rPr>
          <w:rFonts w:ascii="Calibri" w:hAnsi="Calibri"/>
          <w:sz w:val="20"/>
        </w:rPr>
        <w:t xml:space="preserve">ongoing: </w:t>
      </w:r>
      <w:r w:rsidR="006D2FED">
        <w:rPr>
          <w:rFonts w:ascii="Calibri" w:hAnsi="Calibri"/>
          <w:sz w:val="20"/>
        </w:rPr>
        <w:t xml:space="preserve">clerk will </w:t>
      </w:r>
      <w:r w:rsidR="00B05E63">
        <w:rPr>
          <w:rFonts w:ascii="Calibri" w:hAnsi="Calibri"/>
          <w:sz w:val="20"/>
        </w:rPr>
        <w:t>complete the Register for the next meeting;</w:t>
      </w:r>
    </w:p>
    <w:p w:rsidR="003A3D02" w:rsidRPr="003A3D02" w:rsidRDefault="00911B56" w:rsidP="00B05E63">
      <w:pPr>
        <w:numPr>
          <w:ilvl w:val="0"/>
          <w:numId w:val="10"/>
        </w:numPr>
        <w:rPr>
          <w:rFonts w:ascii="Calibri" w:hAnsi="Calibri"/>
          <w:sz w:val="20"/>
        </w:rPr>
      </w:pPr>
      <w:r>
        <w:rPr>
          <w:rFonts w:ascii="Calibri" w:hAnsi="Calibri"/>
          <w:b/>
          <w:sz w:val="20"/>
        </w:rPr>
        <w:t xml:space="preserve">Co-opting of 2 new councillors: </w:t>
      </w:r>
      <w:r w:rsidR="006D2FED">
        <w:rPr>
          <w:rFonts w:ascii="Calibri" w:hAnsi="Calibri"/>
          <w:sz w:val="20"/>
        </w:rPr>
        <w:t>ongoing</w:t>
      </w:r>
      <w:r w:rsidR="003A3D02">
        <w:rPr>
          <w:rFonts w:ascii="Calibri" w:hAnsi="Calibri"/>
          <w:sz w:val="20"/>
        </w:rPr>
        <w:t>;</w:t>
      </w:r>
    </w:p>
    <w:p w:rsidR="00FB5040" w:rsidRDefault="003A3D02" w:rsidP="00B05E63">
      <w:pPr>
        <w:numPr>
          <w:ilvl w:val="0"/>
          <w:numId w:val="10"/>
        </w:numPr>
        <w:rPr>
          <w:rFonts w:ascii="Calibri" w:hAnsi="Calibri"/>
          <w:sz w:val="20"/>
        </w:rPr>
      </w:pPr>
      <w:r>
        <w:rPr>
          <w:rFonts w:ascii="Calibri" w:hAnsi="Calibri"/>
          <w:b/>
          <w:sz w:val="20"/>
        </w:rPr>
        <w:t>Sale of printer</w:t>
      </w:r>
      <w:r>
        <w:rPr>
          <w:rFonts w:ascii="Calibri" w:hAnsi="Calibri"/>
          <w:sz w:val="20"/>
        </w:rPr>
        <w:t xml:space="preserve">: </w:t>
      </w:r>
      <w:r w:rsidR="00B05E63">
        <w:rPr>
          <w:rFonts w:ascii="Calibri" w:hAnsi="Calibri"/>
          <w:sz w:val="20"/>
        </w:rPr>
        <w:t xml:space="preserve">Clerk has been unable to sell the printer online; will obtain </w:t>
      </w:r>
      <w:proofErr w:type="spellStart"/>
      <w:r w:rsidR="00B05E63">
        <w:rPr>
          <w:rFonts w:ascii="Calibri" w:hAnsi="Calibri"/>
          <w:sz w:val="20"/>
        </w:rPr>
        <w:t>after market</w:t>
      </w:r>
      <w:proofErr w:type="spellEnd"/>
      <w:r w:rsidR="00B05E63">
        <w:rPr>
          <w:rFonts w:ascii="Calibri" w:hAnsi="Calibri"/>
          <w:sz w:val="20"/>
        </w:rPr>
        <w:t xml:space="preserve"> inks online to put the printer into use rather than waste it (prop DE, seconded DH, agreed)</w:t>
      </w:r>
    </w:p>
    <w:p w:rsidR="003A3D02" w:rsidRDefault="00B05E63" w:rsidP="00B05E63">
      <w:pPr>
        <w:numPr>
          <w:ilvl w:val="0"/>
          <w:numId w:val="10"/>
        </w:numPr>
        <w:rPr>
          <w:rFonts w:ascii="Calibri" w:hAnsi="Calibri"/>
          <w:sz w:val="20"/>
        </w:rPr>
      </w:pPr>
      <w:r w:rsidRPr="00B05E63">
        <w:rPr>
          <w:rFonts w:ascii="Calibri" w:hAnsi="Calibri"/>
          <w:b/>
          <w:sz w:val="20"/>
        </w:rPr>
        <w:t>Audit opt-in</w:t>
      </w:r>
      <w:r>
        <w:rPr>
          <w:rFonts w:ascii="Calibri" w:hAnsi="Calibri"/>
          <w:sz w:val="20"/>
        </w:rPr>
        <w:t>: Morley PC will opt in to new audit arrangements (prop DE seconded JB, agreed)</w:t>
      </w:r>
    </w:p>
    <w:p w:rsidR="001B602E" w:rsidRDefault="001B602E" w:rsidP="00B05E63">
      <w:pPr>
        <w:numPr>
          <w:ilvl w:val="0"/>
          <w:numId w:val="10"/>
        </w:numPr>
        <w:rPr>
          <w:rFonts w:ascii="Calibri" w:hAnsi="Calibri"/>
          <w:sz w:val="20"/>
        </w:rPr>
      </w:pPr>
      <w:r>
        <w:rPr>
          <w:rFonts w:ascii="Calibri" w:hAnsi="Calibri"/>
          <w:b/>
          <w:sz w:val="20"/>
        </w:rPr>
        <w:t>Planning permission for the container used as a gym is required</w:t>
      </w:r>
      <w:r w:rsidRPr="001B602E">
        <w:rPr>
          <w:rFonts w:ascii="Calibri" w:hAnsi="Calibri"/>
          <w:sz w:val="20"/>
        </w:rPr>
        <w:t>;</w:t>
      </w:r>
      <w:r>
        <w:rPr>
          <w:rFonts w:ascii="Calibri" w:hAnsi="Calibri"/>
          <w:sz w:val="20"/>
        </w:rPr>
        <w:t xml:space="preserve"> DE will coordinate with trainer to arrange planning application; DE will also coordinate with VH Committee regarding moving the earth bank to site the second container required to house climbing equipment; DE will report progress at the next PC meeting.</w:t>
      </w:r>
    </w:p>
    <w:p w:rsidR="00CC56AF" w:rsidRDefault="00CC56AF" w:rsidP="00F47621">
      <w:pPr>
        <w:rPr>
          <w:rFonts w:ascii="Calibri" w:hAnsi="Calibri"/>
          <w:sz w:val="20"/>
        </w:rPr>
      </w:pPr>
    </w:p>
    <w:p w:rsidR="00B05E63" w:rsidRDefault="00B05E63" w:rsidP="000F601E">
      <w:pPr>
        <w:rPr>
          <w:rFonts w:ascii="Calibri" w:hAnsi="Calibri"/>
          <w:b/>
          <w:sz w:val="20"/>
        </w:rPr>
      </w:pPr>
      <w:r>
        <w:rPr>
          <w:rFonts w:ascii="Calibri" w:hAnsi="Calibri"/>
          <w:sz w:val="20"/>
        </w:rPr>
        <w:t>174</w:t>
      </w:r>
      <w:r w:rsidR="00741941">
        <w:rPr>
          <w:rFonts w:ascii="Calibri" w:hAnsi="Calibri"/>
          <w:sz w:val="20"/>
        </w:rPr>
        <w:tab/>
      </w:r>
      <w:r w:rsidR="006D2FED">
        <w:rPr>
          <w:rFonts w:ascii="Calibri" w:hAnsi="Calibri"/>
          <w:b/>
          <w:sz w:val="20"/>
        </w:rPr>
        <w:t>Planning application</w:t>
      </w:r>
      <w:r>
        <w:rPr>
          <w:rFonts w:ascii="Calibri" w:hAnsi="Calibri"/>
          <w:b/>
          <w:sz w:val="20"/>
        </w:rPr>
        <w:t>s</w:t>
      </w:r>
      <w:r w:rsidR="006D2FED">
        <w:rPr>
          <w:rFonts w:ascii="Calibri" w:hAnsi="Calibri"/>
          <w:b/>
          <w:sz w:val="20"/>
        </w:rPr>
        <w:t xml:space="preserve"> </w:t>
      </w:r>
      <w:r>
        <w:rPr>
          <w:rFonts w:ascii="Calibri" w:hAnsi="Calibri"/>
          <w:b/>
          <w:sz w:val="20"/>
        </w:rPr>
        <w:tab/>
      </w:r>
    </w:p>
    <w:p w:rsidR="00B05E63" w:rsidRDefault="00B05E63" w:rsidP="00B05E63">
      <w:pPr>
        <w:ind w:firstLine="720"/>
        <w:rPr>
          <w:rFonts w:ascii="Calibri" w:hAnsi="Calibri"/>
          <w:sz w:val="20"/>
        </w:rPr>
      </w:pPr>
      <w:proofErr w:type="gramStart"/>
      <w:r>
        <w:rPr>
          <w:rFonts w:ascii="Calibri" w:hAnsi="Calibri"/>
          <w:sz w:val="20"/>
        </w:rPr>
        <w:t>a</w:t>
      </w:r>
      <w:proofErr w:type="gramEnd"/>
      <w:r>
        <w:rPr>
          <w:rFonts w:ascii="Calibri" w:hAnsi="Calibri"/>
          <w:sz w:val="20"/>
        </w:rPr>
        <w:tab/>
        <w:t>2016/0283/F Removal of Condition 3: use of dwelling as a holiday let</w:t>
      </w:r>
    </w:p>
    <w:p w:rsidR="00B05E63" w:rsidRDefault="00B05E63" w:rsidP="000F601E">
      <w:pPr>
        <w:rPr>
          <w:rFonts w:ascii="Calibri" w:hAnsi="Calibri"/>
          <w:sz w:val="20"/>
        </w:rPr>
      </w:pPr>
      <w:r>
        <w:rPr>
          <w:rFonts w:ascii="Calibri" w:hAnsi="Calibri"/>
          <w:sz w:val="20"/>
        </w:rPr>
        <w:tab/>
      </w:r>
      <w:r>
        <w:rPr>
          <w:rFonts w:ascii="Calibri" w:hAnsi="Calibri"/>
          <w:sz w:val="20"/>
        </w:rPr>
        <w:tab/>
        <w:t xml:space="preserve">Willow Tree Barn, </w:t>
      </w:r>
      <w:proofErr w:type="spellStart"/>
      <w:r>
        <w:rPr>
          <w:rFonts w:ascii="Calibri" w:hAnsi="Calibri"/>
          <w:sz w:val="20"/>
        </w:rPr>
        <w:t>Attleborough</w:t>
      </w:r>
      <w:proofErr w:type="spellEnd"/>
      <w:r>
        <w:rPr>
          <w:rFonts w:ascii="Calibri" w:hAnsi="Calibri"/>
          <w:sz w:val="20"/>
        </w:rPr>
        <w:t xml:space="preserve"> Road, Morley St Peters</w:t>
      </w:r>
    </w:p>
    <w:p w:rsidR="000F601E" w:rsidRDefault="00B05E63" w:rsidP="000F601E">
      <w:pPr>
        <w:rPr>
          <w:rFonts w:ascii="Calibri" w:hAnsi="Calibri"/>
          <w:sz w:val="20"/>
        </w:rPr>
      </w:pPr>
      <w:r>
        <w:rPr>
          <w:rFonts w:ascii="Calibri" w:hAnsi="Calibri"/>
          <w:sz w:val="20"/>
        </w:rPr>
        <w:tab/>
      </w:r>
      <w:r>
        <w:rPr>
          <w:rFonts w:ascii="Calibri" w:hAnsi="Calibri"/>
          <w:sz w:val="20"/>
        </w:rPr>
        <w:tab/>
      </w:r>
      <w:r w:rsidR="006D2FED" w:rsidRPr="006D2FED">
        <w:rPr>
          <w:rFonts w:ascii="Calibri" w:hAnsi="Calibri"/>
          <w:sz w:val="20"/>
        </w:rPr>
        <w:t>No comment</w:t>
      </w:r>
    </w:p>
    <w:p w:rsidR="00B05E63" w:rsidRDefault="00B05E63" w:rsidP="000F601E">
      <w:pPr>
        <w:rPr>
          <w:rFonts w:ascii="Calibri" w:hAnsi="Calibri"/>
          <w:sz w:val="20"/>
        </w:rPr>
      </w:pPr>
      <w:r>
        <w:rPr>
          <w:rFonts w:ascii="Calibri" w:hAnsi="Calibri"/>
          <w:sz w:val="20"/>
        </w:rPr>
        <w:tab/>
      </w:r>
      <w:proofErr w:type="gramStart"/>
      <w:r>
        <w:rPr>
          <w:rFonts w:ascii="Calibri" w:hAnsi="Calibri"/>
          <w:sz w:val="20"/>
        </w:rPr>
        <w:t>b</w:t>
      </w:r>
      <w:proofErr w:type="gramEnd"/>
      <w:r>
        <w:rPr>
          <w:rFonts w:ascii="Calibri" w:hAnsi="Calibri"/>
          <w:sz w:val="20"/>
        </w:rPr>
        <w:tab/>
        <w:t>2016/</w:t>
      </w:r>
      <w:r w:rsidR="00514D45">
        <w:rPr>
          <w:rFonts w:ascii="Calibri" w:hAnsi="Calibri"/>
          <w:sz w:val="20"/>
        </w:rPr>
        <w:t>0366 proposed new dwelling</w:t>
      </w:r>
    </w:p>
    <w:p w:rsidR="00514D45" w:rsidRDefault="00514D45" w:rsidP="000F601E">
      <w:pPr>
        <w:rPr>
          <w:rFonts w:ascii="Calibri" w:hAnsi="Calibri"/>
          <w:sz w:val="20"/>
        </w:rPr>
      </w:pPr>
      <w:r>
        <w:rPr>
          <w:rFonts w:ascii="Calibri" w:hAnsi="Calibri"/>
          <w:sz w:val="20"/>
        </w:rPr>
        <w:tab/>
      </w:r>
      <w:r>
        <w:rPr>
          <w:rFonts w:ascii="Calibri" w:hAnsi="Calibri"/>
          <w:sz w:val="20"/>
        </w:rPr>
        <w:tab/>
      </w:r>
      <w:proofErr w:type="gramStart"/>
      <w:r>
        <w:rPr>
          <w:rFonts w:ascii="Calibri" w:hAnsi="Calibri"/>
          <w:sz w:val="20"/>
        </w:rPr>
        <w:t>land</w:t>
      </w:r>
      <w:proofErr w:type="gramEnd"/>
      <w:r>
        <w:rPr>
          <w:rFonts w:ascii="Calibri" w:hAnsi="Calibri"/>
          <w:sz w:val="20"/>
        </w:rPr>
        <w:t xml:space="preserve"> adjacent to The Swallows, Home Farm Lane, Morley St Peters</w:t>
      </w:r>
    </w:p>
    <w:p w:rsidR="00514D45" w:rsidRDefault="00514D45" w:rsidP="00514D45">
      <w:pPr>
        <w:ind w:left="1440"/>
        <w:rPr>
          <w:rFonts w:ascii="Calibri" w:hAnsi="Calibri"/>
          <w:sz w:val="20"/>
        </w:rPr>
      </w:pPr>
      <w:r>
        <w:rPr>
          <w:rFonts w:ascii="Calibri" w:hAnsi="Calibri"/>
          <w:sz w:val="20"/>
        </w:rPr>
        <w:t>OBJECT on the grounds that this lies outside development boundary (and any further comments to be emailed to the Clerk within a week)</w:t>
      </w:r>
    </w:p>
    <w:p w:rsidR="006D2FED" w:rsidRDefault="006D2FED" w:rsidP="000F601E">
      <w:pPr>
        <w:rPr>
          <w:rFonts w:ascii="Calibri" w:hAnsi="Calibri"/>
          <w:sz w:val="20"/>
        </w:rPr>
      </w:pPr>
    </w:p>
    <w:p w:rsidR="0078238B" w:rsidRDefault="00514D45" w:rsidP="00F47621">
      <w:pPr>
        <w:rPr>
          <w:rFonts w:ascii="Calibri" w:hAnsi="Calibri"/>
          <w:b/>
          <w:sz w:val="20"/>
        </w:rPr>
      </w:pPr>
      <w:r>
        <w:rPr>
          <w:rFonts w:ascii="Calibri" w:hAnsi="Calibri"/>
          <w:sz w:val="20"/>
        </w:rPr>
        <w:t>175</w:t>
      </w:r>
      <w:r w:rsidR="000F601E">
        <w:rPr>
          <w:rFonts w:ascii="Calibri" w:hAnsi="Calibri"/>
          <w:sz w:val="20"/>
        </w:rPr>
        <w:tab/>
      </w:r>
      <w:r w:rsidR="0078238B">
        <w:rPr>
          <w:rFonts w:ascii="Calibri" w:hAnsi="Calibri"/>
          <w:b/>
          <w:sz w:val="20"/>
        </w:rPr>
        <w:t>Correspondence</w:t>
      </w:r>
    </w:p>
    <w:p w:rsidR="004D7D2F" w:rsidRDefault="00514D45" w:rsidP="00514D45">
      <w:pPr>
        <w:pStyle w:val="BodyA"/>
        <w:numPr>
          <w:ilvl w:val="0"/>
          <w:numId w:val="11"/>
        </w:numPr>
        <w:rPr>
          <w:rFonts w:ascii="Calibri" w:hAnsi="Calibri"/>
          <w:sz w:val="20"/>
        </w:rPr>
      </w:pPr>
      <w:r>
        <w:rPr>
          <w:rFonts w:ascii="Calibri" w:hAnsi="Calibri"/>
          <w:sz w:val="20"/>
        </w:rPr>
        <w:t>regarding insurance for climbing wall – noted</w:t>
      </w:r>
    </w:p>
    <w:p w:rsidR="00514D45" w:rsidRDefault="00514D45" w:rsidP="00514D45">
      <w:pPr>
        <w:pStyle w:val="BodyA"/>
        <w:numPr>
          <w:ilvl w:val="0"/>
          <w:numId w:val="11"/>
        </w:numPr>
        <w:rPr>
          <w:rFonts w:ascii="Calibri" w:hAnsi="Calibri"/>
          <w:sz w:val="20"/>
        </w:rPr>
      </w:pPr>
      <w:r>
        <w:rPr>
          <w:rFonts w:ascii="Calibri" w:hAnsi="Calibri"/>
          <w:sz w:val="20"/>
        </w:rPr>
        <w:t>regarding climbing wall funding paperwork – noted</w:t>
      </w:r>
    </w:p>
    <w:p w:rsidR="00514D45" w:rsidRDefault="00514D45" w:rsidP="00514D45">
      <w:pPr>
        <w:pStyle w:val="BodyA"/>
        <w:numPr>
          <w:ilvl w:val="0"/>
          <w:numId w:val="11"/>
        </w:numPr>
        <w:rPr>
          <w:rFonts w:ascii="Calibri" w:eastAsia="Calibri" w:hAnsi="Calibri" w:cs="Calibri"/>
          <w:sz w:val="20"/>
          <w:szCs w:val="20"/>
          <w:lang w:val="en-US"/>
        </w:rPr>
      </w:pPr>
      <w:r>
        <w:rPr>
          <w:rFonts w:ascii="Calibri" w:eastAsia="Calibri" w:hAnsi="Calibri" w:cs="Calibri"/>
          <w:sz w:val="20"/>
          <w:szCs w:val="20"/>
          <w:lang w:val="en-US"/>
        </w:rPr>
        <w:t>regarding registration for auto-</w:t>
      </w:r>
      <w:proofErr w:type="spellStart"/>
      <w:r>
        <w:rPr>
          <w:rFonts w:ascii="Calibri" w:eastAsia="Calibri" w:hAnsi="Calibri" w:cs="Calibri"/>
          <w:sz w:val="20"/>
          <w:szCs w:val="20"/>
          <w:lang w:val="en-US"/>
        </w:rPr>
        <w:t>enrol</w:t>
      </w:r>
      <w:proofErr w:type="spellEnd"/>
      <w:r>
        <w:rPr>
          <w:rFonts w:ascii="Calibri" w:eastAsia="Calibri" w:hAnsi="Calibri" w:cs="Calibri"/>
          <w:sz w:val="20"/>
          <w:szCs w:val="20"/>
          <w:lang w:val="en-US"/>
        </w:rPr>
        <w:t xml:space="preserve"> pension scheme (confirming that no further action is required until after the 2017 staging date) – noted</w:t>
      </w:r>
    </w:p>
    <w:p w:rsidR="00514D45" w:rsidRDefault="00514D45" w:rsidP="00514D45">
      <w:pPr>
        <w:pStyle w:val="BodyA"/>
        <w:numPr>
          <w:ilvl w:val="0"/>
          <w:numId w:val="11"/>
        </w:numPr>
        <w:rPr>
          <w:rFonts w:ascii="Calibri" w:eastAsia="Calibri" w:hAnsi="Calibri" w:cs="Calibri"/>
          <w:sz w:val="20"/>
          <w:szCs w:val="20"/>
          <w:lang w:val="en-US"/>
        </w:rPr>
      </w:pPr>
      <w:r>
        <w:rPr>
          <w:rFonts w:ascii="Calibri" w:eastAsia="Calibri" w:hAnsi="Calibri" w:cs="Calibri"/>
          <w:sz w:val="20"/>
          <w:szCs w:val="20"/>
          <w:lang w:val="en-US"/>
        </w:rPr>
        <w:t>Notices regarding the forthcoming PCC election – noted (clerk to display on noticeboards)</w:t>
      </w:r>
    </w:p>
    <w:p w:rsidR="00514D45" w:rsidRDefault="00514D45" w:rsidP="00514D45">
      <w:pPr>
        <w:pStyle w:val="BodyA"/>
        <w:numPr>
          <w:ilvl w:val="0"/>
          <w:numId w:val="11"/>
        </w:numPr>
        <w:rPr>
          <w:rFonts w:ascii="Calibri" w:eastAsia="Calibri" w:hAnsi="Calibri" w:cs="Calibri"/>
          <w:sz w:val="20"/>
          <w:szCs w:val="20"/>
          <w:lang w:val="en-US"/>
        </w:rPr>
      </w:pPr>
      <w:r>
        <w:rPr>
          <w:rFonts w:ascii="Calibri" w:eastAsia="Calibri" w:hAnsi="Calibri" w:cs="Calibri"/>
          <w:sz w:val="20"/>
          <w:szCs w:val="20"/>
          <w:lang w:val="en-US"/>
        </w:rPr>
        <w:t>notices regarding Morley road closures – noted</w:t>
      </w:r>
      <w:r w:rsidR="001F1D8E">
        <w:rPr>
          <w:rFonts w:ascii="Calibri" w:eastAsia="Calibri" w:hAnsi="Calibri" w:cs="Calibri"/>
          <w:sz w:val="20"/>
          <w:szCs w:val="20"/>
          <w:lang w:val="en-US"/>
        </w:rPr>
        <w:t xml:space="preserve"> (clerk to display on noticeboards)</w:t>
      </w:r>
    </w:p>
    <w:p w:rsidR="00514D45" w:rsidRDefault="00514D45" w:rsidP="00514D45">
      <w:pPr>
        <w:pStyle w:val="BodyA"/>
        <w:numPr>
          <w:ilvl w:val="0"/>
          <w:numId w:val="11"/>
        </w:numPr>
        <w:rPr>
          <w:rFonts w:ascii="Calibri" w:eastAsia="Calibri" w:hAnsi="Calibri" w:cs="Calibri"/>
          <w:sz w:val="20"/>
          <w:szCs w:val="20"/>
          <w:lang w:val="en-US"/>
        </w:rPr>
      </w:pPr>
      <w:r>
        <w:rPr>
          <w:rFonts w:ascii="Calibri" w:eastAsia="Calibri" w:hAnsi="Calibri" w:cs="Calibri"/>
          <w:sz w:val="20"/>
          <w:szCs w:val="20"/>
          <w:lang w:val="en-US"/>
        </w:rPr>
        <w:lastRenderedPageBreak/>
        <w:t>reminder from solicitors regarding Football Club lease – noted</w:t>
      </w:r>
    </w:p>
    <w:p w:rsidR="00514D45" w:rsidRDefault="00514D45" w:rsidP="00514D45">
      <w:pPr>
        <w:pStyle w:val="BodyA"/>
        <w:numPr>
          <w:ilvl w:val="0"/>
          <w:numId w:val="11"/>
        </w:numPr>
        <w:rPr>
          <w:rFonts w:ascii="Calibri" w:eastAsia="Calibri" w:hAnsi="Calibri" w:cs="Calibri"/>
          <w:sz w:val="20"/>
          <w:szCs w:val="20"/>
          <w:lang w:val="en-US"/>
        </w:rPr>
      </w:pPr>
      <w:r>
        <w:rPr>
          <w:rFonts w:ascii="Calibri" w:eastAsia="Calibri" w:hAnsi="Calibri" w:cs="Calibri"/>
          <w:sz w:val="20"/>
          <w:szCs w:val="20"/>
          <w:lang w:val="en-US"/>
        </w:rPr>
        <w:t>information regarding new arrangements for collection of domestic refuse – noted</w:t>
      </w:r>
    </w:p>
    <w:p w:rsidR="00514D45" w:rsidRDefault="00514D45" w:rsidP="00514D45">
      <w:pPr>
        <w:pStyle w:val="BodyA"/>
        <w:numPr>
          <w:ilvl w:val="0"/>
          <w:numId w:val="11"/>
        </w:numPr>
        <w:rPr>
          <w:rFonts w:ascii="Calibri" w:eastAsia="Calibri" w:hAnsi="Calibri" w:cs="Calibri"/>
          <w:sz w:val="20"/>
          <w:szCs w:val="20"/>
          <w:lang w:val="en-US"/>
        </w:rPr>
      </w:pPr>
      <w:r>
        <w:rPr>
          <w:rFonts w:ascii="Calibri" w:eastAsia="Calibri" w:hAnsi="Calibri" w:cs="Calibri"/>
          <w:sz w:val="20"/>
          <w:szCs w:val="20"/>
          <w:lang w:val="en-US"/>
        </w:rPr>
        <w:t>acceptance paperwork for road signage funding – noted (</w:t>
      </w:r>
      <w:proofErr w:type="spellStart"/>
      <w:r>
        <w:rPr>
          <w:rFonts w:ascii="Calibri" w:eastAsia="Calibri" w:hAnsi="Calibri" w:cs="Calibri"/>
          <w:sz w:val="20"/>
          <w:szCs w:val="20"/>
          <w:lang w:val="en-US"/>
        </w:rPr>
        <w:t>derferred</w:t>
      </w:r>
      <w:proofErr w:type="spellEnd"/>
      <w:r>
        <w:rPr>
          <w:rFonts w:ascii="Calibri" w:eastAsia="Calibri" w:hAnsi="Calibri" w:cs="Calibri"/>
          <w:sz w:val="20"/>
          <w:szCs w:val="20"/>
          <w:lang w:val="en-US"/>
        </w:rPr>
        <w:t xml:space="preserve"> to April meeting)</w:t>
      </w:r>
    </w:p>
    <w:p w:rsidR="00514D45" w:rsidRDefault="00514D45" w:rsidP="00F47621">
      <w:pPr>
        <w:rPr>
          <w:rFonts w:ascii="Calibri" w:hAnsi="Calibri"/>
          <w:sz w:val="20"/>
        </w:rPr>
      </w:pPr>
    </w:p>
    <w:p w:rsidR="004C165A" w:rsidRDefault="000C1DC1" w:rsidP="00F47621">
      <w:pPr>
        <w:rPr>
          <w:rFonts w:ascii="Calibri" w:hAnsi="Calibri"/>
          <w:b/>
          <w:sz w:val="20"/>
        </w:rPr>
      </w:pPr>
      <w:r>
        <w:rPr>
          <w:rFonts w:ascii="Calibri" w:hAnsi="Calibri"/>
          <w:sz w:val="20"/>
        </w:rPr>
        <w:t>1</w:t>
      </w:r>
      <w:r w:rsidR="00514D45">
        <w:rPr>
          <w:rFonts w:ascii="Calibri" w:hAnsi="Calibri"/>
          <w:sz w:val="20"/>
        </w:rPr>
        <w:t>7</w:t>
      </w:r>
      <w:r>
        <w:rPr>
          <w:rFonts w:ascii="Calibri" w:hAnsi="Calibri"/>
          <w:sz w:val="20"/>
        </w:rPr>
        <w:t>6</w:t>
      </w:r>
      <w:r w:rsidR="00741941">
        <w:rPr>
          <w:rFonts w:ascii="Calibri" w:hAnsi="Calibri"/>
          <w:sz w:val="20"/>
        </w:rPr>
        <w:tab/>
      </w:r>
      <w:r w:rsidR="004C165A" w:rsidRPr="000A4228">
        <w:rPr>
          <w:rFonts w:ascii="Calibri" w:hAnsi="Calibri"/>
          <w:b/>
          <w:sz w:val="20"/>
        </w:rPr>
        <w:t>Payments of Accounts and Receipts</w:t>
      </w:r>
    </w:p>
    <w:p w:rsidR="004C165A" w:rsidRDefault="004C165A" w:rsidP="00F47621">
      <w:pPr>
        <w:rPr>
          <w:rFonts w:ascii="Calibri" w:hAnsi="Calibri"/>
          <w:sz w:val="20"/>
        </w:rPr>
      </w:pPr>
      <w:r w:rsidRPr="004C165A">
        <w:rPr>
          <w:rFonts w:ascii="Calibri" w:hAnsi="Calibri"/>
          <w:sz w:val="20"/>
        </w:rPr>
        <w:tab/>
      </w:r>
      <w:proofErr w:type="gramStart"/>
      <w:r w:rsidR="005D4DA2">
        <w:rPr>
          <w:rFonts w:ascii="Calibri" w:hAnsi="Calibri"/>
          <w:sz w:val="20"/>
        </w:rPr>
        <w:t>a</w:t>
      </w:r>
      <w:proofErr w:type="gramEnd"/>
      <w:r w:rsidR="005D4DA2">
        <w:rPr>
          <w:rFonts w:ascii="Calibri" w:hAnsi="Calibri"/>
          <w:sz w:val="20"/>
        </w:rPr>
        <w:tab/>
      </w:r>
      <w:r w:rsidR="0078238B">
        <w:rPr>
          <w:rFonts w:ascii="Calibri" w:hAnsi="Calibri"/>
          <w:sz w:val="20"/>
        </w:rPr>
        <w:t>Payment was agreed and cheques were signed for the following:</w:t>
      </w:r>
    </w:p>
    <w:p w:rsidR="000C1DC1" w:rsidRDefault="000C1DC1" w:rsidP="00F47621">
      <w:pPr>
        <w:rPr>
          <w:rFonts w:ascii="Calibri" w:hAnsi="Calibri"/>
          <w:sz w:val="20"/>
        </w:rPr>
      </w:pPr>
    </w:p>
    <w:tbl>
      <w:tblPr>
        <w:tblW w:w="4638" w:type="dxa"/>
        <w:tblInd w:w="1440" w:type="dxa"/>
        <w:tblLook w:val="04A0" w:firstRow="1" w:lastRow="0" w:firstColumn="1" w:lastColumn="0" w:noHBand="0" w:noVBand="1"/>
      </w:tblPr>
      <w:tblGrid>
        <w:gridCol w:w="1700"/>
        <w:gridCol w:w="699"/>
        <w:gridCol w:w="721"/>
        <w:gridCol w:w="759"/>
        <w:gridCol w:w="759"/>
      </w:tblGrid>
      <w:tr w:rsidR="005D4DA2" w:rsidRPr="008E66BA" w:rsidTr="005D4DA2">
        <w:trPr>
          <w:trHeight w:val="18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4DA2" w:rsidRDefault="005D4DA2" w:rsidP="000052BE">
            <w:pPr>
              <w:rPr>
                <w:rFonts w:ascii="Calibri" w:hAnsi="Calibri" w:cs="Arial"/>
                <w:sz w:val="14"/>
                <w:szCs w:val="14"/>
                <w:lang w:eastAsia="en-GB"/>
              </w:rPr>
            </w:pPr>
            <w:r>
              <w:rPr>
                <w:rFonts w:ascii="Calibri" w:hAnsi="Calibri" w:cs="Arial"/>
                <w:sz w:val="14"/>
                <w:szCs w:val="14"/>
                <w:lang w:eastAsia="en-GB"/>
              </w:rPr>
              <w:t>PAYEE</w:t>
            </w:r>
          </w:p>
        </w:tc>
        <w:tc>
          <w:tcPr>
            <w:tcW w:w="699" w:type="dxa"/>
            <w:tcBorders>
              <w:top w:val="single" w:sz="4" w:space="0" w:color="auto"/>
              <w:left w:val="nil"/>
              <w:bottom w:val="single" w:sz="4" w:space="0" w:color="auto"/>
              <w:right w:val="single" w:sz="4" w:space="0" w:color="auto"/>
            </w:tcBorders>
            <w:shd w:val="clear" w:color="auto" w:fill="auto"/>
            <w:noWrap/>
            <w:vAlign w:val="bottom"/>
          </w:tcPr>
          <w:p w:rsidR="005D4DA2" w:rsidRDefault="005D4DA2" w:rsidP="000052BE">
            <w:pPr>
              <w:jc w:val="right"/>
              <w:rPr>
                <w:rFonts w:ascii="Calibri" w:hAnsi="Calibri" w:cs="Arial"/>
                <w:sz w:val="14"/>
                <w:szCs w:val="14"/>
                <w:lang w:eastAsia="en-GB"/>
              </w:rPr>
            </w:pPr>
            <w:r>
              <w:rPr>
                <w:rFonts w:ascii="Calibri" w:hAnsi="Calibri" w:cs="Arial"/>
                <w:sz w:val="14"/>
                <w:szCs w:val="14"/>
                <w:lang w:eastAsia="en-GB"/>
              </w:rPr>
              <w:t>CHEQUE</w:t>
            </w:r>
          </w:p>
        </w:tc>
        <w:tc>
          <w:tcPr>
            <w:tcW w:w="721" w:type="dxa"/>
            <w:tcBorders>
              <w:top w:val="single" w:sz="4" w:space="0" w:color="auto"/>
              <w:left w:val="nil"/>
              <w:bottom w:val="single" w:sz="4" w:space="0" w:color="auto"/>
              <w:right w:val="single" w:sz="4" w:space="0" w:color="auto"/>
            </w:tcBorders>
            <w:shd w:val="clear" w:color="auto" w:fill="auto"/>
            <w:noWrap/>
            <w:vAlign w:val="bottom"/>
          </w:tcPr>
          <w:p w:rsidR="005D4DA2" w:rsidRDefault="005D4DA2" w:rsidP="000052BE">
            <w:pPr>
              <w:jc w:val="right"/>
              <w:rPr>
                <w:rFonts w:ascii="Calibri" w:hAnsi="Calibri" w:cs="Arial"/>
                <w:sz w:val="14"/>
                <w:szCs w:val="14"/>
                <w:lang w:eastAsia="en-GB"/>
              </w:rPr>
            </w:pPr>
            <w:r>
              <w:rPr>
                <w:rFonts w:ascii="Calibri" w:hAnsi="Calibri" w:cs="Arial"/>
                <w:sz w:val="14"/>
                <w:szCs w:val="14"/>
                <w:lang w:eastAsia="en-GB"/>
              </w:rPr>
              <w:t>DATE</w:t>
            </w:r>
          </w:p>
        </w:tc>
        <w:tc>
          <w:tcPr>
            <w:tcW w:w="759" w:type="dxa"/>
            <w:tcBorders>
              <w:top w:val="single" w:sz="4" w:space="0" w:color="auto"/>
              <w:left w:val="nil"/>
              <w:bottom w:val="single" w:sz="4" w:space="0" w:color="auto"/>
              <w:right w:val="single" w:sz="4" w:space="0" w:color="auto"/>
            </w:tcBorders>
            <w:shd w:val="clear" w:color="auto" w:fill="auto"/>
            <w:noWrap/>
            <w:vAlign w:val="bottom"/>
          </w:tcPr>
          <w:p w:rsidR="005D4DA2" w:rsidRDefault="005D4DA2" w:rsidP="000052BE">
            <w:pPr>
              <w:rPr>
                <w:rFonts w:ascii="Calibri" w:hAnsi="Calibri" w:cs="Arial"/>
                <w:sz w:val="14"/>
                <w:szCs w:val="14"/>
                <w:lang w:eastAsia="en-GB"/>
              </w:rPr>
            </w:pPr>
            <w:r>
              <w:rPr>
                <w:rFonts w:ascii="Calibri" w:hAnsi="Calibri" w:cs="Arial"/>
                <w:sz w:val="14"/>
                <w:szCs w:val="14"/>
                <w:lang w:eastAsia="en-GB"/>
              </w:rPr>
              <w:t xml:space="preserve">AMOUNT </w:t>
            </w:r>
          </w:p>
        </w:tc>
        <w:tc>
          <w:tcPr>
            <w:tcW w:w="759" w:type="dxa"/>
            <w:tcBorders>
              <w:top w:val="single" w:sz="4" w:space="0" w:color="auto"/>
              <w:left w:val="nil"/>
              <w:bottom w:val="single" w:sz="4" w:space="0" w:color="auto"/>
              <w:right w:val="single" w:sz="4" w:space="0" w:color="auto"/>
            </w:tcBorders>
          </w:tcPr>
          <w:p w:rsidR="005D4DA2" w:rsidRDefault="005D4DA2" w:rsidP="000052BE">
            <w:pPr>
              <w:rPr>
                <w:rFonts w:ascii="Calibri" w:hAnsi="Calibri" w:cs="Arial"/>
                <w:sz w:val="14"/>
                <w:szCs w:val="14"/>
                <w:lang w:eastAsia="en-GB"/>
              </w:rPr>
            </w:pPr>
            <w:r>
              <w:rPr>
                <w:rFonts w:ascii="Calibri" w:hAnsi="Calibri" w:cs="Arial"/>
                <w:sz w:val="14"/>
                <w:szCs w:val="14"/>
                <w:lang w:eastAsia="en-GB"/>
              </w:rPr>
              <w:t>STATUS</w:t>
            </w:r>
          </w:p>
        </w:tc>
      </w:tr>
      <w:tr w:rsidR="005D4DA2" w:rsidRPr="008E66BA" w:rsidTr="005D4DA2">
        <w:trPr>
          <w:trHeight w:val="18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A2" w:rsidRPr="008E66BA" w:rsidRDefault="005D4DA2" w:rsidP="000052BE">
            <w:pPr>
              <w:rPr>
                <w:rFonts w:ascii="Calibri" w:hAnsi="Calibri" w:cs="Arial"/>
                <w:sz w:val="14"/>
                <w:szCs w:val="14"/>
                <w:lang w:eastAsia="en-GB"/>
              </w:rPr>
            </w:pPr>
            <w:r>
              <w:rPr>
                <w:rFonts w:ascii="Calibri" w:hAnsi="Calibri" w:cs="Arial"/>
                <w:sz w:val="14"/>
                <w:szCs w:val="14"/>
                <w:lang w:eastAsia="en-GB"/>
              </w:rPr>
              <w:t>G R-Jones (Jan salary)</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D4DA2" w:rsidRPr="008E66BA" w:rsidRDefault="005D4DA2" w:rsidP="000052BE">
            <w:pPr>
              <w:jc w:val="right"/>
              <w:rPr>
                <w:rFonts w:ascii="Calibri" w:hAnsi="Calibri" w:cs="Arial"/>
                <w:sz w:val="14"/>
                <w:szCs w:val="14"/>
                <w:lang w:eastAsia="en-GB"/>
              </w:rPr>
            </w:pPr>
            <w:r>
              <w:rPr>
                <w:rFonts w:ascii="Calibri" w:hAnsi="Calibri" w:cs="Arial"/>
                <w:sz w:val="14"/>
                <w:szCs w:val="14"/>
                <w:lang w:eastAsia="en-GB"/>
              </w:rPr>
              <w:t>101299</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5D4DA2" w:rsidRPr="008E66BA" w:rsidRDefault="005D4DA2" w:rsidP="000052BE">
            <w:pPr>
              <w:jc w:val="right"/>
              <w:rPr>
                <w:rFonts w:ascii="Calibri" w:hAnsi="Calibri" w:cs="Arial"/>
                <w:sz w:val="14"/>
                <w:szCs w:val="14"/>
                <w:lang w:eastAsia="en-GB"/>
              </w:rPr>
            </w:pPr>
            <w:r>
              <w:rPr>
                <w:rFonts w:ascii="Calibri" w:hAnsi="Calibri" w:cs="Arial"/>
                <w:sz w:val="14"/>
                <w:szCs w:val="14"/>
                <w:lang w:eastAsia="en-GB"/>
              </w:rPr>
              <w:t>15 Feb</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5D4DA2" w:rsidRPr="008E66BA" w:rsidRDefault="005D4DA2" w:rsidP="000052BE">
            <w:pPr>
              <w:rPr>
                <w:rFonts w:ascii="Calibri" w:hAnsi="Calibri" w:cs="Arial"/>
                <w:sz w:val="14"/>
                <w:szCs w:val="14"/>
                <w:lang w:eastAsia="en-GB"/>
              </w:rPr>
            </w:pPr>
            <w:r>
              <w:rPr>
                <w:rFonts w:ascii="Calibri" w:hAnsi="Calibri" w:cs="Arial"/>
                <w:sz w:val="14"/>
                <w:szCs w:val="14"/>
                <w:lang w:eastAsia="en-GB"/>
              </w:rPr>
              <w:t>176.70</w:t>
            </w:r>
          </w:p>
        </w:tc>
        <w:tc>
          <w:tcPr>
            <w:tcW w:w="759" w:type="dxa"/>
            <w:tcBorders>
              <w:top w:val="single" w:sz="4" w:space="0" w:color="auto"/>
              <w:left w:val="nil"/>
              <w:bottom w:val="single" w:sz="4" w:space="0" w:color="auto"/>
              <w:right w:val="single" w:sz="4" w:space="0" w:color="auto"/>
            </w:tcBorders>
          </w:tcPr>
          <w:p w:rsidR="005D4DA2" w:rsidRDefault="005D4DA2" w:rsidP="000052BE">
            <w:pPr>
              <w:rPr>
                <w:rFonts w:ascii="Calibri" w:hAnsi="Calibri" w:cs="Arial"/>
                <w:sz w:val="14"/>
                <w:szCs w:val="14"/>
                <w:lang w:eastAsia="en-GB"/>
              </w:rPr>
            </w:pPr>
            <w:r>
              <w:rPr>
                <w:rFonts w:ascii="Calibri" w:hAnsi="Calibri" w:cs="Arial"/>
                <w:sz w:val="14"/>
                <w:szCs w:val="14"/>
                <w:lang w:eastAsia="en-GB"/>
              </w:rPr>
              <w:t>signed</w:t>
            </w:r>
          </w:p>
        </w:tc>
      </w:tr>
      <w:tr w:rsidR="005D4DA2" w:rsidRPr="008E66BA" w:rsidTr="005D4DA2">
        <w:trPr>
          <w:trHeight w:val="18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DA2" w:rsidRDefault="005D4DA2" w:rsidP="00E924D0">
            <w:pPr>
              <w:rPr>
                <w:rFonts w:ascii="Calibri" w:hAnsi="Calibri" w:cs="Arial"/>
                <w:sz w:val="14"/>
                <w:szCs w:val="14"/>
                <w:lang w:eastAsia="en-GB"/>
              </w:rPr>
            </w:pPr>
            <w:r>
              <w:rPr>
                <w:rFonts w:ascii="Calibri" w:hAnsi="Calibri" w:cs="Arial"/>
                <w:sz w:val="14"/>
                <w:szCs w:val="14"/>
                <w:lang w:eastAsia="en-GB"/>
              </w:rPr>
              <w:t>Brian Clarke (footpath)</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D4DA2" w:rsidRDefault="005D4DA2" w:rsidP="005D4DA2">
            <w:pPr>
              <w:jc w:val="center"/>
              <w:rPr>
                <w:rFonts w:ascii="Calibri" w:hAnsi="Calibri" w:cs="Arial"/>
                <w:sz w:val="14"/>
                <w:szCs w:val="14"/>
                <w:lang w:eastAsia="en-GB"/>
              </w:rPr>
            </w:pPr>
            <w:r>
              <w:rPr>
                <w:rFonts w:ascii="Calibri" w:hAnsi="Calibri" w:cs="Arial"/>
                <w:sz w:val="14"/>
                <w:szCs w:val="14"/>
                <w:lang w:eastAsia="en-GB"/>
              </w:rPr>
              <w:t>101300</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5D4DA2" w:rsidRDefault="005D4DA2" w:rsidP="005D4DA2">
            <w:pPr>
              <w:jc w:val="center"/>
              <w:rPr>
                <w:rFonts w:ascii="Calibri" w:hAnsi="Calibri" w:cs="Arial"/>
                <w:sz w:val="14"/>
                <w:szCs w:val="14"/>
                <w:lang w:eastAsia="en-GB"/>
              </w:rPr>
            </w:pPr>
            <w:r>
              <w:rPr>
                <w:rFonts w:ascii="Calibri" w:hAnsi="Calibri" w:cs="Arial"/>
                <w:sz w:val="14"/>
                <w:szCs w:val="14"/>
                <w:lang w:eastAsia="en-GB"/>
              </w:rPr>
              <w:t>15 Feb</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5D4DA2" w:rsidRDefault="00E924D0" w:rsidP="00E924D0">
            <w:pPr>
              <w:rPr>
                <w:rFonts w:ascii="Calibri" w:hAnsi="Calibri" w:cs="Arial"/>
                <w:sz w:val="14"/>
                <w:szCs w:val="14"/>
                <w:lang w:eastAsia="en-GB"/>
              </w:rPr>
            </w:pPr>
            <w:r>
              <w:rPr>
                <w:rFonts w:ascii="Calibri" w:hAnsi="Calibri" w:cs="Arial"/>
                <w:sz w:val="14"/>
                <w:szCs w:val="14"/>
                <w:lang w:eastAsia="en-GB"/>
              </w:rPr>
              <w:t>1122.00</w:t>
            </w:r>
          </w:p>
        </w:tc>
        <w:tc>
          <w:tcPr>
            <w:tcW w:w="759" w:type="dxa"/>
            <w:tcBorders>
              <w:top w:val="single" w:sz="4" w:space="0" w:color="auto"/>
              <w:left w:val="nil"/>
              <w:bottom w:val="single" w:sz="4" w:space="0" w:color="auto"/>
              <w:right w:val="single" w:sz="4" w:space="0" w:color="auto"/>
            </w:tcBorders>
            <w:vAlign w:val="center"/>
          </w:tcPr>
          <w:p w:rsidR="005D4DA2" w:rsidRDefault="00E924D0" w:rsidP="00E924D0">
            <w:pPr>
              <w:rPr>
                <w:rFonts w:ascii="Calibri" w:hAnsi="Calibri" w:cs="Arial"/>
                <w:sz w:val="14"/>
                <w:szCs w:val="14"/>
                <w:lang w:eastAsia="en-GB"/>
              </w:rPr>
            </w:pPr>
            <w:r>
              <w:rPr>
                <w:rFonts w:ascii="Calibri" w:hAnsi="Calibri" w:cs="Arial"/>
                <w:sz w:val="14"/>
                <w:szCs w:val="14"/>
                <w:lang w:eastAsia="en-GB"/>
              </w:rPr>
              <w:t>signed</w:t>
            </w:r>
          </w:p>
        </w:tc>
      </w:tr>
    </w:tbl>
    <w:p w:rsidR="002D67DB" w:rsidRDefault="002D67DB" w:rsidP="005D4DA2">
      <w:pPr>
        <w:ind w:firstLine="720"/>
        <w:jc w:val="both"/>
        <w:rPr>
          <w:rFonts w:ascii="Calibri" w:hAnsi="Calibri"/>
          <w:sz w:val="20"/>
        </w:rPr>
      </w:pPr>
    </w:p>
    <w:p w:rsidR="005D4DA2" w:rsidRDefault="005D4DA2" w:rsidP="005D4DA2">
      <w:pPr>
        <w:ind w:firstLine="720"/>
        <w:jc w:val="both"/>
        <w:rPr>
          <w:rFonts w:ascii="Calibri" w:hAnsi="Calibri"/>
          <w:sz w:val="20"/>
        </w:rPr>
      </w:pPr>
      <w:proofErr w:type="gramStart"/>
      <w:r>
        <w:rPr>
          <w:rFonts w:ascii="Calibri" w:hAnsi="Calibri"/>
          <w:sz w:val="20"/>
        </w:rPr>
        <w:t>b</w:t>
      </w:r>
      <w:proofErr w:type="gramEnd"/>
      <w:r>
        <w:rPr>
          <w:rFonts w:ascii="Calibri" w:hAnsi="Calibri"/>
          <w:sz w:val="20"/>
        </w:rPr>
        <w:tab/>
      </w:r>
      <w:r w:rsidR="00F03631">
        <w:rPr>
          <w:rFonts w:ascii="Calibri" w:hAnsi="Calibri"/>
          <w:sz w:val="20"/>
        </w:rPr>
        <w:t xml:space="preserve">Bank account balances at 29 </w:t>
      </w:r>
      <w:r w:rsidR="00E924D0">
        <w:rPr>
          <w:rFonts w:ascii="Calibri" w:hAnsi="Calibri"/>
          <w:sz w:val="20"/>
        </w:rPr>
        <w:t>February</w:t>
      </w:r>
      <w:r w:rsidR="00F03631">
        <w:rPr>
          <w:rFonts w:ascii="Calibri" w:hAnsi="Calibri"/>
          <w:sz w:val="20"/>
        </w:rPr>
        <w:t xml:space="preserve"> 2016</w:t>
      </w:r>
      <w:r w:rsidR="00B34B0B">
        <w:rPr>
          <w:rFonts w:ascii="Calibri" w:hAnsi="Calibri"/>
          <w:sz w:val="20"/>
        </w:rPr>
        <w:t>:</w:t>
      </w:r>
    </w:p>
    <w:p w:rsidR="00F03631" w:rsidRDefault="00F03631" w:rsidP="005D4DA2">
      <w:pPr>
        <w:ind w:firstLine="720"/>
        <w:jc w:val="both"/>
        <w:rPr>
          <w:rFonts w:ascii="Calibri" w:hAnsi="Calibri"/>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276"/>
      </w:tblGrid>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 xml:space="preserve">current a/c </w:t>
            </w:r>
          </w:p>
        </w:tc>
        <w:tc>
          <w:tcPr>
            <w:tcW w:w="1276" w:type="dxa"/>
            <w:shd w:val="clear" w:color="auto" w:fill="auto"/>
          </w:tcPr>
          <w:p w:rsidR="00F03631" w:rsidRPr="003F7B3C" w:rsidRDefault="00F03631" w:rsidP="00E924D0">
            <w:pPr>
              <w:jc w:val="both"/>
              <w:rPr>
                <w:rFonts w:ascii="Calibri" w:hAnsi="Calibri"/>
                <w:sz w:val="20"/>
              </w:rPr>
            </w:pPr>
            <w:r w:rsidRPr="003F7B3C">
              <w:rPr>
                <w:rFonts w:ascii="Calibri" w:hAnsi="Calibri"/>
                <w:sz w:val="20"/>
              </w:rPr>
              <w:t>£</w:t>
            </w:r>
            <w:r w:rsidR="00E924D0">
              <w:rPr>
                <w:rFonts w:ascii="Calibri" w:hAnsi="Calibri"/>
                <w:sz w:val="20"/>
              </w:rPr>
              <w:t>6,983.02</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savings a/c community project</w:t>
            </w:r>
          </w:p>
        </w:tc>
        <w:tc>
          <w:tcPr>
            <w:tcW w:w="127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£1,746.03</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savings a/c Morley PC</w:t>
            </w:r>
          </w:p>
        </w:tc>
        <w:tc>
          <w:tcPr>
            <w:tcW w:w="127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£100.20</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sub-total</w:t>
            </w:r>
          </w:p>
        </w:tc>
        <w:tc>
          <w:tcPr>
            <w:tcW w:w="1276" w:type="dxa"/>
            <w:shd w:val="clear" w:color="auto" w:fill="auto"/>
          </w:tcPr>
          <w:p w:rsidR="00F03631" w:rsidRPr="003F7B3C" w:rsidRDefault="00F03631" w:rsidP="00B34B0B">
            <w:pPr>
              <w:jc w:val="both"/>
              <w:rPr>
                <w:rFonts w:ascii="Calibri" w:hAnsi="Calibri"/>
                <w:sz w:val="20"/>
              </w:rPr>
            </w:pPr>
            <w:r w:rsidRPr="003F7B3C">
              <w:rPr>
                <w:rFonts w:ascii="Calibri" w:hAnsi="Calibri"/>
                <w:sz w:val="20"/>
              </w:rPr>
              <w:t>£</w:t>
            </w:r>
            <w:r w:rsidR="00B34B0B">
              <w:rPr>
                <w:rFonts w:ascii="Calibri" w:hAnsi="Calibri"/>
                <w:sz w:val="20"/>
              </w:rPr>
              <w:t>8,829.25</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outstanding cheques</w:t>
            </w:r>
          </w:p>
        </w:tc>
        <w:tc>
          <w:tcPr>
            <w:tcW w:w="127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£0.00</w:t>
            </w:r>
          </w:p>
        </w:tc>
      </w:tr>
      <w:tr w:rsidR="00F03631" w:rsidRPr="003F7B3C" w:rsidTr="00B34B0B">
        <w:tc>
          <w:tcPr>
            <w:tcW w:w="3346" w:type="dxa"/>
            <w:shd w:val="clear" w:color="auto" w:fill="auto"/>
          </w:tcPr>
          <w:p w:rsidR="00F03631" w:rsidRPr="003F7B3C" w:rsidRDefault="00F03631" w:rsidP="003F7B3C">
            <w:pPr>
              <w:jc w:val="both"/>
              <w:rPr>
                <w:rFonts w:ascii="Calibri" w:hAnsi="Calibri"/>
                <w:sz w:val="20"/>
              </w:rPr>
            </w:pPr>
            <w:r w:rsidRPr="003F7B3C">
              <w:rPr>
                <w:rFonts w:ascii="Calibri" w:hAnsi="Calibri"/>
                <w:sz w:val="20"/>
              </w:rPr>
              <w:t>TOTAL</w:t>
            </w:r>
          </w:p>
        </w:tc>
        <w:tc>
          <w:tcPr>
            <w:tcW w:w="1276" w:type="dxa"/>
            <w:shd w:val="clear" w:color="auto" w:fill="auto"/>
          </w:tcPr>
          <w:p w:rsidR="00F03631" w:rsidRPr="003F7B3C" w:rsidRDefault="00F03631" w:rsidP="00E924D0">
            <w:pPr>
              <w:jc w:val="both"/>
              <w:rPr>
                <w:rFonts w:ascii="Calibri" w:hAnsi="Calibri"/>
                <w:sz w:val="20"/>
              </w:rPr>
            </w:pPr>
            <w:r w:rsidRPr="003F7B3C">
              <w:rPr>
                <w:rFonts w:ascii="Calibri" w:hAnsi="Calibri"/>
                <w:sz w:val="20"/>
              </w:rPr>
              <w:t>£</w:t>
            </w:r>
            <w:r w:rsidR="00E924D0">
              <w:rPr>
                <w:rFonts w:ascii="Calibri" w:hAnsi="Calibri"/>
                <w:sz w:val="20"/>
              </w:rPr>
              <w:t>8,829.25</w:t>
            </w:r>
          </w:p>
        </w:tc>
      </w:tr>
    </w:tbl>
    <w:p w:rsidR="002D67DB" w:rsidRDefault="002D67DB" w:rsidP="00F03631">
      <w:pPr>
        <w:jc w:val="both"/>
        <w:rPr>
          <w:rFonts w:ascii="Calibri" w:hAnsi="Calibri"/>
          <w:sz w:val="20"/>
        </w:rPr>
      </w:pPr>
    </w:p>
    <w:p w:rsidR="000A4228" w:rsidRDefault="00E924D0" w:rsidP="00F47621">
      <w:pPr>
        <w:rPr>
          <w:rFonts w:ascii="Calibri" w:hAnsi="Calibri"/>
          <w:b/>
          <w:sz w:val="20"/>
        </w:rPr>
      </w:pPr>
      <w:r>
        <w:rPr>
          <w:rFonts w:ascii="Calibri" w:hAnsi="Calibri"/>
          <w:sz w:val="20"/>
        </w:rPr>
        <w:t>177</w:t>
      </w:r>
      <w:r w:rsidR="00F50B29">
        <w:rPr>
          <w:rFonts w:ascii="Calibri" w:hAnsi="Calibri"/>
          <w:sz w:val="20"/>
        </w:rPr>
        <w:tab/>
      </w:r>
      <w:r w:rsidR="00F50B29" w:rsidRPr="000A4228">
        <w:rPr>
          <w:rFonts w:ascii="Calibri" w:hAnsi="Calibri"/>
          <w:b/>
          <w:sz w:val="20"/>
        </w:rPr>
        <w:t>T</w:t>
      </w:r>
      <w:r w:rsidR="00E837EC" w:rsidRPr="000A4228">
        <w:rPr>
          <w:rFonts w:ascii="Calibri" w:hAnsi="Calibri"/>
          <w:b/>
          <w:sz w:val="20"/>
        </w:rPr>
        <w:t>o receive reports from Councillor</w:t>
      </w:r>
      <w:r w:rsidR="00AD2451" w:rsidRPr="000A4228">
        <w:rPr>
          <w:rFonts w:ascii="Calibri" w:hAnsi="Calibri"/>
          <w:b/>
          <w:sz w:val="20"/>
        </w:rPr>
        <w:t>s</w:t>
      </w:r>
      <w:r w:rsidR="00E837EC" w:rsidRPr="000A4228">
        <w:rPr>
          <w:rFonts w:ascii="Calibri" w:hAnsi="Calibri"/>
          <w:b/>
          <w:sz w:val="20"/>
        </w:rPr>
        <w:t xml:space="preserve"> and Clerk</w:t>
      </w:r>
    </w:p>
    <w:p w:rsidR="00E924D0" w:rsidRDefault="00E924D0" w:rsidP="00F47621">
      <w:pPr>
        <w:rPr>
          <w:rFonts w:ascii="Calibri" w:hAnsi="Calibri"/>
          <w:sz w:val="20"/>
        </w:rPr>
      </w:pPr>
      <w:r>
        <w:rPr>
          <w:rFonts w:ascii="Calibri" w:hAnsi="Calibri"/>
          <w:sz w:val="20"/>
        </w:rPr>
        <w:tab/>
      </w:r>
      <w:proofErr w:type="gramStart"/>
      <w:r>
        <w:rPr>
          <w:rFonts w:ascii="Calibri" w:hAnsi="Calibri"/>
          <w:sz w:val="20"/>
        </w:rPr>
        <w:t>none</w:t>
      </w:r>
      <w:proofErr w:type="gramEnd"/>
    </w:p>
    <w:p w:rsidR="00E924D0" w:rsidRDefault="00E924D0" w:rsidP="00F47621">
      <w:pPr>
        <w:rPr>
          <w:rFonts w:ascii="Calibri" w:hAnsi="Calibri"/>
          <w:sz w:val="20"/>
        </w:rPr>
      </w:pPr>
    </w:p>
    <w:p w:rsidR="00C3106A" w:rsidRPr="000A4228" w:rsidRDefault="002D67DB" w:rsidP="00F47621">
      <w:pPr>
        <w:rPr>
          <w:rFonts w:ascii="Calibri" w:hAnsi="Calibri"/>
          <w:b/>
          <w:sz w:val="20"/>
        </w:rPr>
      </w:pPr>
      <w:r>
        <w:rPr>
          <w:rFonts w:ascii="Calibri" w:hAnsi="Calibri"/>
          <w:sz w:val="20"/>
        </w:rPr>
        <w:t>168</w:t>
      </w:r>
      <w:r w:rsidR="00F50B29">
        <w:rPr>
          <w:rFonts w:ascii="Calibri" w:hAnsi="Calibri"/>
          <w:sz w:val="20"/>
        </w:rPr>
        <w:tab/>
      </w:r>
      <w:r w:rsidR="00C3106A" w:rsidRPr="000A4228">
        <w:rPr>
          <w:rFonts w:ascii="Calibri" w:hAnsi="Calibri"/>
          <w:b/>
          <w:sz w:val="20"/>
        </w:rPr>
        <w:t>Date of Next Meeting</w:t>
      </w:r>
    </w:p>
    <w:p w:rsidR="00C3106A" w:rsidRDefault="00C3106A" w:rsidP="00F47621">
      <w:pPr>
        <w:rPr>
          <w:rFonts w:ascii="Calibri" w:hAnsi="Calibri"/>
          <w:sz w:val="20"/>
        </w:rPr>
      </w:pPr>
      <w:r>
        <w:rPr>
          <w:rFonts w:ascii="Calibri" w:hAnsi="Calibri"/>
          <w:sz w:val="20"/>
        </w:rPr>
        <w:tab/>
      </w:r>
      <w:r w:rsidR="00EB6408">
        <w:rPr>
          <w:rFonts w:ascii="Calibri" w:hAnsi="Calibri"/>
          <w:sz w:val="20"/>
        </w:rPr>
        <w:t xml:space="preserve">Monday </w:t>
      </w:r>
      <w:r w:rsidR="00E924D0">
        <w:rPr>
          <w:rFonts w:ascii="Calibri" w:hAnsi="Calibri"/>
          <w:sz w:val="20"/>
        </w:rPr>
        <w:t>18 April</w:t>
      </w:r>
      <w:r w:rsidR="00EB6408">
        <w:rPr>
          <w:rFonts w:ascii="Calibri" w:hAnsi="Calibri"/>
          <w:sz w:val="20"/>
        </w:rPr>
        <w:t xml:space="preserve"> 2016 at</w:t>
      </w:r>
      <w:r w:rsidR="00ED090E">
        <w:rPr>
          <w:rFonts w:ascii="Calibri" w:hAnsi="Calibri"/>
          <w:sz w:val="20"/>
        </w:rPr>
        <w:t xml:space="preserve"> 7.30 pm</w:t>
      </w:r>
    </w:p>
    <w:p w:rsidR="000A4228" w:rsidRPr="000A4228" w:rsidRDefault="000A4228" w:rsidP="00F47621">
      <w:pPr>
        <w:rPr>
          <w:rFonts w:ascii="Calibri" w:hAnsi="Calibri"/>
          <w:b/>
          <w:i/>
          <w:sz w:val="20"/>
        </w:rPr>
      </w:pPr>
      <w:r w:rsidRPr="000A4228">
        <w:rPr>
          <w:rFonts w:ascii="Calibri" w:hAnsi="Calibri"/>
          <w:b/>
          <w:i/>
          <w:sz w:val="20"/>
        </w:rPr>
        <w:tab/>
      </w:r>
      <w:proofErr w:type="gramStart"/>
      <w:r w:rsidRPr="000A4228">
        <w:rPr>
          <w:rFonts w:ascii="Calibri" w:hAnsi="Calibri"/>
          <w:b/>
          <w:i/>
          <w:sz w:val="20"/>
        </w:rPr>
        <w:t>deadline</w:t>
      </w:r>
      <w:proofErr w:type="gramEnd"/>
      <w:r w:rsidRPr="000A4228">
        <w:rPr>
          <w:rFonts w:ascii="Calibri" w:hAnsi="Calibri"/>
          <w:b/>
          <w:i/>
          <w:sz w:val="20"/>
        </w:rPr>
        <w:t xml:space="preserve"> for items for meeting agenda: </w:t>
      </w:r>
      <w:r w:rsidR="00E924D0">
        <w:rPr>
          <w:rFonts w:ascii="Calibri" w:hAnsi="Calibri"/>
          <w:b/>
          <w:i/>
          <w:sz w:val="20"/>
        </w:rPr>
        <w:t>10 April</w:t>
      </w:r>
    </w:p>
    <w:p w:rsidR="002524F1" w:rsidRPr="00741941" w:rsidRDefault="002524F1" w:rsidP="00F47621">
      <w:pPr>
        <w:ind w:left="720" w:firstLine="720"/>
        <w:rPr>
          <w:rFonts w:ascii="Calibri" w:hAnsi="Calibri"/>
          <w:sz w:val="20"/>
        </w:rPr>
      </w:pPr>
      <w:bookmarkStart w:id="0" w:name="_GoBack"/>
      <w:bookmarkEnd w:id="0"/>
    </w:p>
    <w:sectPr w:rsidR="002524F1" w:rsidRPr="00741941" w:rsidSect="00911B5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53" w:rsidRDefault="00D60D53" w:rsidP="00673C59">
      <w:r>
        <w:separator/>
      </w:r>
    </w:p>
  </w:endnote>
  <w:endnote w:type="continuationSeparator" w:id="0">
    <w:p w:rsidR="00D60D53" w:rsidRDefault="00D60D53"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53" w:rsidRDefault="00D60D53" w:rsidP="00673C59">
      <w:r>
        <w:separator/>
      </w:r>
    </w:p>
  </w:footnote>
  <w:footnote w:type="continuationSeparator" w:id="0">
    <w:p w:rsidR="00D60D53" w:rsidRDefault="00D60D53" w:rsidP="0067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4">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3DEA68EB"/>
    <w:multiLevelType w:val="hybridMultilevel"/>
    <w:tmpl w:val="8EEC7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10"/>
  </w:num>
  <w:num w:numId="10">
    <w:abstractNumId w:val="7"/>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30246"/>
    <w:rsid w:val="00032256"/>
    <w:rsid w:val="0003304C"/>
    <w:rsid w:val="00033B8D"/>
    <w:rsid w:val="0004055D"/>
    <w:rsid w:val="00044F9D"/>
    <w:rsid w:val="0004750B"/>
    <w:rsid w:val="00057878"/>
    <w:rsid w:val="00057C8F"/>
    <w:rsid w:val="000652BC"/>
    <w:rsid w:val="00074534"/>
    <w:rsid w:val="00076210"/>
    <w:rsid w:val="000779BF"/>
    <w:rsid w:val="00077F7A"/>
    <w:rsid w:val="0008260A"/>
    <w:rsid w:val="000911CC"/>
    <w:rsid w:val="00096B0F"/>
    <w:rsid w:val="000A0479"/>
    <w:rsid w:val="000A4228"/>
    <w:rsid w:val="000B1BA3"/>
    <w:rsid w:val="000B71F7"/>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68FC"/>
    <w:rsid w:val="002F713E"/>
    <w:rsid w:val="003025CA"/>
    <w:rsid w:val="00302ACD"/>
    <w:rsid w:val="00302CBA"/>
    <w:rsid w:val="00314EEE"/>
    <w:rsid w:val="003168A6"/>
    <w:rsid w:val="00322607"/>
    <w:rsid w:val="00330B65"/>
    <w:rsid w:val="00336EC8"/>
    <w:rsid w:val="00340C8C"/>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4AD9"/>
    <w:rsid w:val="003D035C"/>
    <w:rsid w:val="003E19E5"/>
    <w:rsid w:val="003E4CC6"/>
    <w:rsid w:val="003E5B64"/>
    <w:rsid w:val="003F03EA"/>
    <w:rsid w:val="003F09C0"/>
    <w:rsid w:val="003F3182"/>
    <w:rsid w:val="003F43BA"/>
    <w:rsid w:val="003F467B"/>
    <w:rsid w:val="003F46A0"/>
    <w:rsid w:val="003F7B3C"/>
    <w:rsid w:val="0040147F"/>
    <w:rsid w:val="0040227E"/>
    <w:rsid w:val="00404336"/>
    <w:rsid w:val="00416919"/>
    <w:rsid w:val="004332C3"/>
    <w:rsid w:val="00435F4A"/>
    <w:rsid w:val="004364CB"/>
    <w:rsid w:val="0044249B"/>
    <w:rsid w:val="00447F45"/>
    <w:rsid w:val="0045041E"/>
    <w:rsid w:val="004534F3"/>
    <w:rsid w:val="00455556"/>
    <w:rsid w:val="00455997"/>
    <w:rsid w:val="00462606"/>
    <w:rsid w:val="0046571B"/>
    <w:rsid w:val="00477B41"/>
    <w:rsid w:val="004831C4"/>
    <w:rsid w:val="00484140"/>
    <w:rsid w:val="0048595C"/>
    <w:rsid w:val="004875C7"/>
    <w:rsid w:val="004878D8"/>
    <w:rsid w:val="00491FFC"/>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4473"/>
    <w:rsid w:val="00530AFF"/>
    <w:rsid w:val="0053294F"/>
    <w:rsid w:val="00536083"/>
    <w:rsid w:val="00543D66"/>
    <w:rsid w:val="00550DEB"/>
    <w:rsid w:val="00554494"/>
    <w:rsid w:val="00557839"/>
    <w:rsid w:val="00560F3A"/>
    <w:rsid w:val="00562D78"/>
    <w:rsid w:val="00565D14"/>
    <w:rsid w:val="0056612B"/>
    <w:rsid w:val="005668FB"/>
    <w:rsid w:val="00570E2D"/>
    <w:rsid w:val="005769B8"/>
    <w:rsid w:val="0058247E"/>
    <w:rsid w:val="00584A94"/>
    <w:rsid w:val="00585EB6"/>
    <w:rsid w:val="0058661B"/>
    <w:rsid w:val="0058684A"/>
    <w:rsid w:val="005B20AB"/>
    <w:rsid w:val="005C4CEE"/>
    <w:rsid w:val="005C6B6E"/>
    <w:rsid w:val="005D01D0"/>
    <w:rsid w:val="005D07D8"/>
    <w:rsid w:val="005D185A"/>
    <w:rsid w:val="005D4DA2"/>
    <w:rsid w:val="005E2BAF"/>
    <w:rsid w:val="005E3F6C"/>
    <w:rsid w:val="005E47E5"/>
    <w:rsid w:val="005E4BA8"/>
    <w:rsid w:val="005F27A3"/>
    <w:rsid w:val="005F4A43"/>
    <w:rsid w:val="005F4F5E"/>
    <w:rsid w:val="006002E7"/>
    <w:rsid w:val="006008AE"/>
    <w:rsid w:val="006060E6"/>
    <w:rsid w:val="00623846"/>
    <w:rsid w:val="00624FEC"/>
    <w:rsid w:val="0063688F"/>
    <w:rsid w:val="0063690F"/>
    <w:rsid w:val="00641F76"/>
    <w:rsid w:val="00644D49"/>
    <w:rsid w:val="00645298"/>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8238B"/>
    <w:rsid w:val="007936D7"/>
    <w:rsid w:val="007A4CE0"/>
    <w:rsid w:val="007B5FA3"/>
    <w:rsid w:val="007C0E4C"/>
    <w:rsid w:val="007C5F2C"/>
    <w:rsid w:val="007D163A"/>
    <w:rsid w:val="007D2858"/>
    <w:rsid w:val="007D3B7B"/>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5FDD"/>
    <w:rsid w:val="009162B4"/>
    <w:rsid w:val="0092302A"/>
    <w:rsid w:val="009301C7"/>
    <w:rsid w:val="00931758"/>
    <w:rsid w:val="009340AC"/>
    <w:rsid w:val="00934680"/>
    <w:rsid w:val="009357F8"/>
    <w:rsid w:val="00935819"/>
    <w:rsid w:val="00937DEA"/>
    <w:rsid w:val="00937FD4"/>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45E0"/>
    <w:rsid w:val="009D5CD1"/>
    <w:rsid w:val="009E401E"/>
    <w:rsid w:val="009E41D7"/>
    <w:rsid w:val="009E7C8F"/>
    <w:rsid w:val="009F6173"/>
    <w:rsid w:val="00A00E7B"/>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5964"/>
    <w:rsid w:val="00A97BFF"/>
    <w:rsid w:val="00AA1612"/>
    <w:rsid w:val="00AA2A0C"/>
    <w:rsid w:val="00AA3F7F"/>
    <w:rsid w:val="00AA42EF"/>
    <w:rsid w:val="00AB11C4"/>
    <w:rsid w:val="00AB225A"/>
    <w:rsid w:val="00AB6AC3"/>
    <w:rsid w:val="00AC0445"/>
    <w:rsid w:val="00AD1430"/>
    <w:rsid w:val="00AD2451"/>
    <w:rsid w:val="00AD46F1"/>
    <w:rsid w:val="00AE1584"/>
    <w:rsid w:val="00B0098D"/>
    <w:rsid w:val="00B05A5D"/>
    <w:rsid w:val="00B05E63"/>
    <w:rsid w:val="00B0720D"/>
    <w:rsid w:val="00B11D12"/>
    <w:rsid w:val="00B122A0"/>
    <w:rsid w:val="00B178EE"/>
    <w:rsid w:val="00B30C9D"/>
    <w:rsid w:val="00B34B0B"/>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7B0E"/>
    <w:rsid w:val="00BB5403"/>
    <w:rsid w:val="00BD23B9"/>
    <w:rsid w:val="00BD6044"/>
    <w:rsid w:val="00BE02F0"/>
    <w:rsid w:val="00BE1D59"/>
    <w:rsid w:val="00BE1DB6"/>
    <w:rsid w:val="00BE40D8"/>
    <w:rsid w:val="00BF1D96"/>
    <w:rsid w:val="00C05CC3"/>
    <w:rsid w:val="00C11F5A"/>
    <w:rsid w:val="00C234AF"/>
    <w:rsid w:val="00C3106A"/>
    <w:rsid w:val="00C41675"/>
    <w:rsid w:val="00C514A3"/>
    <w:rsid w:val="00C54B67"/>
    <w:rsid w:val="00C6082A"/>
    <w:rsid w:val="00C62393"/>
    <w:rsid w:val="00C71FC2"/>
    <w:rsid w:val="00C7368E"/>
    <w:rsid w:val="00C73CB4"/>
    <w:rsid w:val="00C74617"/>
    <w:rsid w:val="00C76454"/>
    <w:rsid w:val="00C775D9"/>
    <w:rsid w:val="00C80884"/>
    <w:rsid w:val="00C85140"/>
    <w:rsid w:val="00C906BA"/>
    <w:rsid w:val="00C934DC"/>
    <w:rsid w:val="00C9404F"/>
    <w:rsid w:val="00CA2230"/>
    <w:rsid w:val="00CB537D"/>
    <w:rsid w:val="00CC1599"/>
    <w:rsid w:val="00CC56AF"/>
    <w:rsid w:val="00CD172D"/>
    <w:rsid w:val="00CD6042"/>
    <w:rsid w:val="00CE2D8A"/>
    <w:rsid w:val="00CF0BB3"/>
    <w:rsid w:val="00CF1CE3"/>
    <w:rsid w:val="00CF314A"/>
    <w:rsid w:val="00CF42D8"/>
    <w:rsid w:val="00D01181"/>
    <w:rsid w:val="00D062F8"/>
    <w:rsid w:val="00D10B65"/>
    <w:rsid w:val="00D15DDC"/>
    <w:rsid w:val="00D17578"/>
    <w:rsid w:val="00D17CE8"/>
    <w:rsid w:val="00D325DE"/>
    <w:rsid w:val="00D33A70"/>
    <w:rsid w:val="00D416A1"/>
    <w:rsid w:val="00D4195A"/>
    <w:rsid w:val="00D42A09"/>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2482D"/>
    <w:rsid w:val="00E31631"/>
    <w:rsid w:val="00E34D17"/>
    <w:rsid w:val="00E40E57"/>
    <w:rsid w:val="00E44FC4"/>
    <w:rsid w:val="00E462A0"/>
    <w:rsid w:val="00E46455"/>
    <w:rsid w:val="00E47310"/>
    <w:rsid w:val="00E474F1"/>
    <w:rsid w:val="00E5126F"/>
    <w:rsid w:val="00E53235"/>
    <w:rsid w:val="00E73BBD"/>
    <w:rsid w:val="00E837EC"/>
    <w:rsid w:val="00E924D0"/>
    <w:rsid w:val="00E9354F"/>
    <w:rsid w:val="00E97CD5"/>
    <w:rsid w:val="00EA05D0"/>
    <w:rsid w:val="00EA146E"/>
    <w:rsid w:val="00EA1926"/>
    <w:rsid w:val="00EB1EFD"/>
    <w:rsid w:val="00EB2727"/>
    <w:rsid w:val="00EB38D0"/>
    <w:rsid w:val="00EB6408"/>
    <w:rsid w:val="00EB772F"/>
    <w:rsid w:val="00EC308B"/>
    <w:rsid w:val="00EC41AB"/>
    <w:rsid w:val="00ED090E"/>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A2FB6"/>
    <w:rsid w:val="00FB3633"/>
    <w:rsid w:val="00FB3E52"/>
    <w:rsid w:val="00FB5040"/>
    <w:rsid w:val="00FB5824"/>
    <w:rsid w:val="00FB731F"/>
    <w:rsid w:val="00FC2F7C"/>
    <w:rsid w:val="00FC659D"/>
    <w:rsid w:val="00FC7AEA"/>
    <w:rsid w:val="00FD6D8B"/>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1622-5A54-43C8-ABA9-1865AEE8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6</cp:revision>
  <cp:lastPrinted>2016-02-15T14:54:00Z</cp:lastPrinted>
  <dcterms:created xsi:type="dcterms:W3CDTF">2016-04-02T10:15:00Z</dcterms:created>
  <dcterms:modified xsi:type="dcterms:W3CDTF">2016-04-02T18:17:00Z</dcterms:modified>
</cp:coreProperties>
</file>