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3F" w:rsidRDefault="000727BE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MORLEY PARISH COUNCIL</w:t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 are hereby invited to attend a meeting of the Parish Council which will be held at</w:t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MORLEY VILLAGE SPORTS HALL </w:t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</w:rPr>
        <w:t xml:space="preserve"> 7.30 pm on 16</w:t>
      </w:r>
      <w:r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November 2015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PUBLIC AND PRESS ARE WELCOME TO ATTEND</w:t>
      </w:r>
    </w:p>
    <w:p w:rsidR="00333D3F" w:rsidRDefault="00333D3F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</w:p>
    <w:p w:rsidR="00333D3F" w:rsidRDefault="000727B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AGENDA</w:t>
      </w:r>
    </w:p>
    <w:p w:rsidR="00333D3F" w:rsidRDefault="00333D3F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  <w:lang w:val="en-US"/>
        </w:rPr>
        <w:t>32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To  receive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 xml:space="preserve"> any apologies 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>Chairman</w:t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  <w:lang w:val="en-US"/>
        </w:rPr>
        <w:t>33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To accept and sign the minutes from 19 October</w:t>
      </w:r>
      <w:r>
        <w:rPr>
          <w:rFonts w:ascii="Calibri" w:eastAsia="Calibri" w:hAnsi="Calibri" w:cs="Calibri"/>
          <w:sz w:val="20"/>
          <w:szCs w:val="20"/>
        </w:rPr>
        <w:t xml:space="preserve"> 2015</w:t>
      </w:r>
      <w:r w:rsidR="00981C82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>C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hairman</w:t>
      </w:r>
      <w:proofErr w:type="spellEnd"/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  <w:lang w:val="en-US"/>
        </w:rPr>
        <w:t>34</w:t>
      </w:r>
      <w:r>
        <w:rPr>
          <w:rFonts w:ascii="Calibri" w:eastAsia="Calibri" w:hAnsi="Calibri" w:cs="Calibri"/>
          <w:sz w:val="20"/>
          <w:szCs w:val="20"/>
          <w:lang w:val="fr-FR"/>
        </w:rPr>
        <w:tab/>
        <w:t xml:space="preserve">To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accept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any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declaration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(s) of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interests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  <w:t>Chairman</w:t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  <w:lang w:val="en-US"/>
        </w:rPr>
        <w:t>35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Adjournment for Public Participation (to include discussion of item 137 below)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  <w:lang w:val="en-US"/>
        </w:rPr>
        <w:t>36</w:t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Matters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arising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from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the minutes of the last meeting (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previously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circulated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to all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councillors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>)</w:t>
      </w:r>
      <w:r>
        <w:rPr>
          <w:rFonts w:ascii="Calibri" w:eastAsia="Calibri" w:hAnsi="Calibri" w:cs="Calibri"/>
          <w:sz w:val="20"/>
          <w:szCs w:val="20"/>
          <w:lang w:val="fr-FR"/>
        </w:rPr>
        <w:tab/>
        <w:t>Chairman</w:t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update on pest con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>trol issues on playing field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>Cllr Blake</w:t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prog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>ress on Football Club lease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Cllr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Eckles</w:t>
      </w:r>
      <w:proofErr w:type="spellEnd"/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update on land registry of Derek 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>Daniels Field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Cllr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Eckles</w:t>
      </w:r>
      <w:proofErr w:type="spellEnd"/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d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update on Child Protection Policy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Cllr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Eckles</w:t>
      </w:r>
      <w:proofErr w:type="spellEnd"/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e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to discuss p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>urchase of Outlook software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>Clerk</w:t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>f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funding via Parish Partnership for highways issues</w:t>
      </w:r>
      <w:r w:rsidR="00981C82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="00830CA0">
        <w:rPr>
          <w:rFonts w:ascii="Calibri" w:eastAsia="Calibri" w:hAnsi="Calibri" w:cs="Calibri"/>
          <w:sz w:val="20"/>
          <w:szCs w:val="20"/>
          <w:lang w:val="en-US"/>
        </w:rPr>
        <w:t>incl</w:t>
      </w:r>
      <w:proofErr w:type="spellEnd"/>
      <w:r w:rsidR="00830CA0">
        <w:rPr>
          <w:rFonts w:ascii="Calibri" w:eastAsia="Calibri" w:hAnsi="Calibri" w:cs="Calibri"/>
          <w:sz w:val="20"/>
          <w:szCs w:val="20"/>
          <w:lang w:val="en-US"/>
        </w:rPr>
        <w:t xml:space="preserve"> crossing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>Chairman</w:t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g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Play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>ground Maintenance Action Plan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Cllr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Eckles</w:t>
      </w:r>
      <w:proofErr w:type="spellEnd"/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h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need to Arrange Annual Village Inspection (Asset Register)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>Clerk</w:t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i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co-opting of two new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councillors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>Chairman</w:t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  <w:lang w:val="en-US"/>
        </w:rPr>
        <w:t>37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157DC3">
        <w:rPr>
          <w:rFonts w:ascii="Calibri" w:eastAsia="Calibri" w:hAnsi="Calibri" w:cs="Calibri"/>
          <w:sz w:val="20"/>
          <w:szCs w:val="20"/>
          <w:lang w:val="en-US"/>
        </w:rPr>
        <w:t>To discuss Geocaching</w:t>
      </w:r>
      <w:r w:rsidR="00157DC3">
        <w:rPr>
          <w:rFonts w:ascii="Calibri" w:eastAsia="Calibri" w:hAnsi="Calibri" w:cs="Calibri"/>
          <w:sz w:val="20"/>
          <w:szCs w:val="20"/>
          <w:lang w:val="en-US"/>
        </w:rPr>
        <w:tab/>
      </w:r>
      <w:r w:rsidR="00157DC3">
        <w:rPr>
          <w:rFonts w:ascii="Calibri" w:eastAsia="Calibri" w:hAnsi="Calibri" w:cs="Calibri"/>
          <w:sz w:val="20"/>
          <w:szCs w:val="20"/>
          <w:lang w:val="en-US"/>
        </w:rPr>
        <w:tab/>
      </w:r>
      <w:bookmarkStart w:id="0" w:name="_GoBack"/>
      <w:bookmarkEnd w:id="0"/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>Clerk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138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Disposal of Parish Council printers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>Clerk</w:t>
      </w:r>
    </w:p>
    <w:p w:rsidR="00333D3F" w:rsidRDefault="00981C82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139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update on College footpath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incl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>appointing an alternative con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tractor 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  <w:t>Cllr Blake</w:t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  <w:lang w:val="en-US"/>
        </w:rPr>
        <w:t>40</w:t>
      </w:r>
      <w:r>
        <w:rPr>
          <w:rFonts w:ascii="Calibri" w:eastAsia="Calibri" w:hAnsi="Calibri" w:cs="Calibri"/>
          <w:sz w:val="20"/>
          <w:szCs w:val="20"/>
          <w:lang w:val="fr-FR"/>
        </w:rPr>
        <w:tab/>
        <w:t xml:space="preserve">To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consider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the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view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of the Parish Council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regarding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planning applications</w:t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  <w:t>Chairman</w:t>
      </w:r>
      <w:r>
        <w:rPr>
          <w:rFonts w:ascii="Calibri" w:eastAsia="Calibri" w:hAnsi="Calibri" w:cs="Calibri"/>
          <w:sz w:val="20"/>
          <w:szCs w:val="20"/>
          <w:lang w:val="fr-FR"/>
        </w:rPr>
        <w:tab/>
        <w:t xml:space="preserve">          </w:t>
      </w:r>
    </w:p>
    <w:p w:rsidR="00333D3F" w:rsidRDefault="000727BE">
      <w:pPr>
        <w:pStyle w:val="BodyA"/>
        <w:spacing w:after="100"/>
        <w:ind w:left="720"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2015/2</w:t>
      </w:r>
      <w:r>
        <w:rPr>
          <w:rFonts w:ascii="Calibri" w:eastAsia="Calibri" w:hAnsi="Calibri" w:cs="Calibri"/>
          <w:sz w:val="20"/>
          <w:szCs w:val="20"/>
          <w:lang w:val="en-US"/>
        </w:rPr>
        <w:t>436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Black Barn,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Deopham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Road - single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storey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extension</w:t>
      </w:r>
    </w:p>
    <w:p w:rsidR="00333D3F" w:rsidRDefault="000727BE">
      <w:pPr>
        <w:pStyle w:val="BodyA"/>
        <w:spacing w:after="100"/>
        <w:ind w:left="720"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2015/</w:t>
      </w:r>
      <w:r>
        <w:rPr>
          <w:rFonts w:ascii="Calibri" w:eastAsia="Calibri" w:hAnsi="Calibri" w:cs="Calibri"/>
          <w:sz w:val="20"/>
          <w:szCs w:val="20"/>
          <w:lang w:val="en-US"/>
        </w:rPr>
        <w:t>2340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Black Barn,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Deopham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Road - change of use, erection of new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haystore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&amp; workshop</w:t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  <w:lang w:val="en-US"/>
        </w:rPr>
        <w:t>41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Correspondence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                                        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>Clerk</w:t>
      </w:r>
    </w:p>
    <w:p w:rsidR="00333D3F" w:rsidRDefault="00830CA0">
      <w:pPr>
        <w:pStyle w:val="BodyA"/>
        <w:spacing w:after="100"/>
        <w:ind w:left="7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Crime Stats</w:t>
      </w:r>
    </w:p>
    <w:p w:rsidR="00333D3F" w:rsidRDefault="000727BE">
      <w:pPr>
        <w:pStyle w:val="BodyA"/>
        <w:spacing w:after="100"/>
        <w:ind w:left="720"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others</w:t>
      </w:r>
      <w:proofErr w:type="gramEnd"/>
    </w:p>
    <w:p w:rsidR="008E66BA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  <w:lang w:val="en-US"/>
        </w:rPr>
        <w:t>42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Payments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 xml:space="preserve"> of Accounts and Receipts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Clerk</w:t>
      </w:r>
    </w:p>
    <w:tbl>
      <w:tblPr>
        <w:tblW w:w="3740" w:type="dxa"/>
        <w:tblInd w:w="93" w:type="dxa"/>
        <w:tblLook w:val="04A0" w:firstRow="1" w:lastRow="0" w:firstColumn="1" w:lastColumn="0" w:noHBand="0" w:noVBand="1"/>
      </w:tblPr>
      <w:tblGrid>
        <w:gridCol w:w="1700"/>
        <w:gridCol w:w="642"/>
        <w:gridCol w:w="580"/>
        <w:gridCol w:w="900"/>
      </w:tblGrid>
      <w:tr w:rsidR="008E66BA" w:rsidRPr="008E66BA" w:rsidTr="008E66BA">
        <w:trPr>
          <w:trHeight w:val="18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BA" w:rsidRPr="008E66BA" w:rsidRDefault="008E66B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 xml:space="preserve">G R-Jones </w:t>
            </w:r>
            <w:proofErr w:type="spellStart"/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exp</w:t>
            </w:r>
            <w:proofErr w:type="spellEnd"/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 xml:space="preserve"> Sep/Oct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BA" w:rsidRPr="008E66BA" w:rsidRDefault="008E66B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101281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BA" w:rsidRPr="008E66BA" w:rsidRDefault="008E66B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16-Nov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BA" w:rsidRPr="008E66BA" w:rsidRDefault="008E66B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 xml:space="preserve">                93.13 </w:t>
            </w:r>
          </w:p>
        </w:tc>
      </w:tr>
      <w:tr w:rsidR="008E66BA" w:rsidRPr="008E66BA" w:rsidTr="008E66BA">
        <w:trPr>
          <w:trHeight w:val="1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BA" w:rsidRPr="008E66BA" w:rsidRDefault="008E66B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TTSR Ltd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BA" w:rsidRPr="008E66BA" w:rsidRDefault="008E66B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101282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BA" w:rsidRPr="008E66BA" w:rsidRDefault="008E66B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16-Nov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BA" w:rsidRPr="008E66BA" w:rsidRDefault="008E66B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 xml:space="preserve">           1,257.19 </w:t>
            </w:r>
          </w:p>
        </w:tc>
      </w:tr>
      <w:tr w:rsidR="008E66BA" w:rsidRPr="008E66BA" w:rsidTr="008E66BA">
        <w:trPr>
          <w:trHeight w:val="1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BA" w:rsidRPr="008E66BA" w:rsidRDefault="008E66B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G R-Jones salary Sep-Nov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BA" w:rsidRPr="008E66BA" w:rsidRDefault="008E66B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101283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BA" w:rsidRPr="008E66BA" w:rsidRDefault="008E66B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16-Nov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BA" w:rsidRPr="008E66BA" w:rsidRDefault="008E66B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 xml:space="preserve">              441.75 </w:t>
            </w:r>
          </w:p>
        </w:tc>
      </w:tr>
      <w:tr w:rsidR="008E66BA" w:rsidRPr="008E66BA" w:rsidTr="008E66BA">
        <w:trPr>
          <w:trHeight w:val="1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BA" w:rsidRPr="008E66BA" w:rsidRDefault="008E66B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G R-Jones salary Dec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BA" w:rsidRPr="008E66BA" w:rsidRDefault="008E66B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101284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BA" w:rsidRPr="008E66BA" w:rsidRDefault="008E66B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16-Nov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BA" w:rsidRPr="008E66BA" w:rsidRDefault="008E66B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 xml:space="preserve">              176.70 </w:t>
            </w:r>
          </w:p>
        </w:tc>
      </w:tr>
      <w:tr w:rsidR="008E66BA" w:rsidRPr="008E66BA" w:rsidTr="008E66BA">
        <w:trPr>
          <w:trHeight w:val="1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BA" w:rsidRPr="008E66BA" w:rsidRDefault="008E66B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J Rayner clerk training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BA" w:rsidRPr="008E66BA" w:rsidRDefault="008E66B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101285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BA" w:rsidRPr="008E66BA" w:rsidRDefault="008E66B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16-Nov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BA" w:rsidRPr="008E66BA" w:rsidRDefault="008E66B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 xml:space="preserve">               33.06 </w:t>
            </w:r>
          </w:p>
        </w:tc>
      </w:tr>
      <w:tr w:rsidR="008E66BA" w:rsidRPr="008E66BA" w:rsidTr="008E66BA">
        <w:trPr>
          <w:trHeight w:val="1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BA" w:rsidRPr="008E66BA" w:rsidRDefault="008E66B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J Rayner clerk training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BA" w:rsidRPr="008E66BA" w:rsidRDefault="008E66B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101286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BA" w:rsidRPr="008E66BA" w:rsidRDefault="008E66B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16-Nov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BA" w:rsidRPr="008E66BA" w:rsidRDefault="008E66B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 xml:space="preserve">               42.07 </w:t>
            </w:r>
          </w:p>
        </w:tc>
      </w:tr>
      <w:tr w:rsidR="008E66BA" w:rsidRPr="008E66BA" w:rsidTr="008E66BA">
        <w:trPr>
          <w:trHeight w:val="1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BA" w:rsidRPr="008E66BA" w:rsidRDefault="008E66B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 xml:space="preserve">H </w:t>
            </w:r>
            <w:proofErr w:type="spellStart"/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Frary</w:t>
            </w:r>
            <w:proofErr w:type="spellEnd"/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 xml:space="preserve"> website training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BA" w:rsidRPr="008E66BA" w:rsidRDefault="008E66B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101287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BA" w:rsidRPr="008E66BA" w:rsidRDefault="008E66B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16-Nov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BA" w:rsidRPr="008E66BA" w:rsidRDefault="008E66B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 xml:space="preserve">               40.94 </w:t>
            </w:r>
          </w:p>
        </w:tc>
      </w:tr>
      <w:tr w:rsidR="008E66BA" w:rsidRPr="008E66BA" w:rsidTr="008E66BA">
        <w:trPr>
          <w:trHeight w:val="18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BA" w:rsidRPr="008E66BA" w:rsidRDefault="008E66B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 xml:space="preserve">D </w:t>
            </w:r>
            <w:proofErr w:type="spellStart"/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Eckles</w:t>
            </w:r>
            <w:proofErr w:type="spellEnd"/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 xml:space="preserve"> tyre disposal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BA" w:rsidRPr="008E66BA" w:rsidRDefault="008E66B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101288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BA" w:rsidRPr="008E66BA" w:rsidRDefault="008E66B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16-Nov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6BA" w:rsidRPr="008E66BA" w:rsidRDefault="008E66B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 w:rsidRPr="008E66BA"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 xml:space="preserve">                  5.00 </w:t>
            </w:r>
          </w:p>
        </w:tc>
      </w:tr>
    </w:tbl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  <w:lang w:val="en-US"/>
        </w:rPr>
        <w:t>43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To receive reports from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Councillors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and Clerk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>Chairman</w:t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  <w:lang w:val="en-US"/>
        </w:rPr>
        <w:t>44</w:t>
      </w:r>
      <w:r>
        <w:rPr>
          <w:rFonts w:ascii="Calibri" w:eastAsia="Calibri" w:hAnsi="Calibri" w:cs="Calibri"/>
          <w:sz w:val="20"/>
          <w:szCs w:val="20"/>
          <w:lang w:val="it-IT"/>
        </w:rPr>
        <w:tab/>
        <w:t xml:space="preserve">To discuss </w:t>
      </w:r>
      <w:r>
        <w:rPr>
          <w:rFonts w:ascii="Calibri" w:eastAsia="Calibri" w:hAnsi="Calibri" w:cs="Calibri"/>
          <w:sz w:val="20"/>
          <w:szCs w:val="20"/>
          <w:lang w:val="en-US"/>
        </w:rPr>
        <w:t>Clerk’s draft contract and job spec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>Clerk</w:t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  <w:lang w:val="en-US"/>
        </w:rPr>
        <w:t>45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Date of Next Meeting</w:t>
      </w:r>
    </w:p>
    <w:p w:rsidR="00333D3F" w:rsidRDefault="000727BE">
      <w:pPr>
        <w:pStyle w:val="BodyA"/>
        <w:spacing w:after="100"/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>No Meeting in December/next meeting 4 January 2016</w:t>
      </w:r>
      <w:r>
        <w:rPr>
          <w:rFonts w:ascii="Calibri" w:eastAsia="Calibri" w:hAnsi="Calibri" w:cs="Calibri"/>
          <w:sz w:val="20"/>
          <w:szCs w:val="20"/>
        </w:rPr>
        <w:t xml:space="preserve"> 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>
      <w:headerReference w:type="default" r:id="rId7"/>
      <w:footerReference w:type="default" r:id="rId8"/>
      <w:pgSz w:w="11900" w:h="16840"/>
      <w:pgMar w:top="284" w:right="170" w:bottom="170" w:left="42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A3" w:rsidRDefault="00C81DA3">
      <w:r>
        <w:separator/>
      </w:r>
    </w:p>
  </w:endnote>
  <w:endnote w:type="continuationSeparator" w:id="0">
    <w:p w:rsidR="00C81DA3" w:rsidRDefault="00C8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3F" w:rsidRDefault="00333D3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A3" w:rsidRDefault="00C81DA3">
      <w:r>
        <w:separator/>
      </w:r>
    </w:p>
  </w:footnote>
  <w:footnote w:type="continuationSeparator" w:id="0">
    <w:p w:rsidR="00C81DA3" w:rsidRDefault="00C8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3F" w:rsidRDefault="00333D3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D3F"/>
    <w:rsid w:val="000727BE"/>
    <w:rsid w:val="00157DC3"/>
    <w:rsid w:val="00333D3F"/>
    <w:rsid w:val="007A1D6C"/>
    <w:rsid w:val="00830CA0"/>
    <w:rsid w:val="008E66BA"/>
    <w:rsid w:val="00981C82"/>
    <w:rsid w:val="00C81DA3"/>
    <w:rsid w:val="00D67D66"/>
    <w:rsid w:val="00D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2015-11-12T20:00:00Z</dcterms:created>
  <dcterms:modified xsi:type="dcterms:W3CDTF">2015-11-14T13:20:00Z</dcterms:modified>
</cp:coreProperties>
</file>